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4B7E7E" w14:textId="77777777" w:rsidR="00366AAC" w:rsidRDefault="0036117E" w:rsidP="0036117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  <w:r w:rsidRPr="0073102D">
        <w:rPr>
          <w:rFonts w:ascii="Times New Roman" w:hAnsi="Times New Roman"/>
          <w:b/>
          <w:bCs/>
          <w:sz w:val="26"/>
          <w:szCs w:val="26"/>
        </w:rPr>
        <w:t>Технические требования</w:t>
      </w:r>
      <w:r w:rsidR="00B32212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404094A5" w14:textId="006256F3" w:rsidR="007A259D" w:rsidRDefault="00B32212" w:rsidP="007A2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Поставка </w:t>
      </w:r>
      <w:r w:rsidR="000B4F44" w:rsidRPr="000B4F44">
        <w:rPr>
          <w:rFonts w:ascii="Times New Roman" w:hAnsi="Times New Roman"/>
          <w:b/>
          <w:sz w:val="24"/>
          <w:szCs w:val="24"/>
        </w:rPr>
        <w:t>лакокрасочных материалов</w:t>
      </w:r>
      <w:r w:rsidR="00F06960" w:rsidRPr="00F06960">
        <w:rPr>
          <w:rFonts w:ascii="Times New Roman" w:hAnsi="Times New Roman"/>
          <w:b/>
          <w:sz w:val="24"/>
          <w:szCs w:val="24"/>
        </w:rPr>
        <w:t xml:space="preserve"> </w:t>
      </w:r>
      <w:r w:rsidR="007A259D" w:rsidRPr="00965C71">
        <w:rPr>
          <w:rFonts w:ascii="Times New Roman" w:hAnsi="Times New Roman"/>
          <w:b/>
          <w:sz w:val="24"/>
          <w:szCs w:val="24"/>
        </w:rPr>
        <w:t xml:space="preserve">для выполнения </w:t>
      </w:r>
      <w:r w:rsidR="007A259D">
        <w:rPr>
          <w:rFonts w:ascii="Times New Roman" w:hAnsi="Times New Roman"/>
          <w:b/>
          <w:sz w:val="24"/>
          <w:szCs w:val="24"/>
        </w:rPr>
        <w:t>работ по</w:t>
      </w:r>
      <w:r w:rsidR="007A259D" w:rsidRPr="00965C71">
        <w:rPr>
          <w:rFonts w:ascii="Times New Roman" w:hAnsi="Times New Roman"/>
          <w:b/>
          <w:sz w:val="24"/>
          <w:szCs w:val="24"/>
        </w:rPr>
        <w:t xml:space="preserve"> реконструкции и модернизации </w:t>
      </w:r>
      <w:r w:rsidR="007A259D">
        <w:rPr>
          <w:rFonts w:ascii="Times New Roman" w:hAnsi="Times New Roman"/>
          <w:b/>
          <w:sz w:val="24"/>
          <w:szCs w:val="24"/>
        </w:rPr>
        <w:t>Сенгилеевской ГЭС</w:t>
      </w:r>
      <w:r w:rsidR="00BD7E5F" w:rsidRPr="00BD7E5F">
        <w:rPr>
          <w:rFonts w:ascii="Times New Roman" w:hAnsi="Times New Roman"/>
          <w:b/>
          <w:sz w:val="24"/>
          <w:szCs w:val="24"/>
        </w:rPr>
        <w:t>, 3-й этап</w:t>
      </w:r>
      <w:r w:rsidR="007A259D">
        <w:rPr>
          <w:rFonts w:ascii="Times New Roman" w:hAnsi="Times New Roman"/>
          <w:b/>
          <w:sz w:val="24"/>
          <w:szCs w:val="24"/>
        </w:rPr>
        <w:t>»</w:t>
      </w:r>
    </w:p>
    <w:p w14:paraId="089354DD" w14:textId="1D1B4BE2" w:rsidR="00366AAC" w:rsidRDefault="007A259D" w:rsidP="007A259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Лот № </w:t>
      </w:r>
      <w:r w:rsidR="00BD7E5F">
        <w:rPr>
          <w:rFonts w:ascii="Times New Roman" w:hAnsi="Times New Roman"/>
          <w:b/>
          <w:bCs/>
          <w:sz w:val="24"/>
          <w:szCs w:val="24"/>
        </w:rPr>
        <w:t>0299</w:t>
      </w:r>
      <w:r w:rsidRPr="0078392E">
        <w:rPr>
          <w:rFonts w:ascii="Times New Roman" w:hAnsi="Times New Roman"/>
          <w:b/>
          <w:bCs/>
          <w:sz w:val="24"/>
          <w:szCs w:val="24"/>
        </w:rPr>
        <w:t>-КС ДОХ-2021-ЧГЭС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6960" w:rsidRPr="00F06960">
        <w:rPr>
          <w:rFonts w:ascii="Times New Roman" w:hAnsi="Times New Roman"/>
          <w:b/>
          <w:sz w:val="24"/>
          <w:szCs w:val="24"/>
        </w:rPr>
        <w:t xml:space="preserve"> </w:t>
      </w:r>
    </w:p>
    <w:p w14:paraId="172B4A60" w14:textId="77777777" w:rsidR="00366AAC" w:rsidRDefault="00366A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D0FF2B" w14:textId="77777777" w:rsidR="00366AAC" w:rsidRDefault="00B3221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НАИМЕНОВАНИЕ ЗАКУПАЕМОЙ ПРОДУКЦИИ </w:t>
      </w:r>
    </w:p>
    <w:p w14:paraId="56D9FA99" w14:textId="4CF25C31" w:rsidR="00366AAC" w:rsidRDefault="00A77E8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77E8B">
        <w:rPr>
          <w:rFonts w:ascii="Times New Roman" w:hAnsi="Times New Roman"/>
          <w:sz w:val="24"/>
          <w:szCs w:val="24"/>
        </w:rPr>
        <w:t xml:space="preserve">Поставка </w:t>
      </w:r>
      <w:r w:rsidR="000B4F44" w:rsidRPr="000B4F44">
        <w:rPr>
          <w:rFonts w:ascii="Times New Roman" w:hAnsi="Times New Roman"/>
          <w:sz w:val="24"/>
          <w:szCs w:val="24"/>
        </w:rPr>
        <w:t>лакокрасочных материалов</w:t>
      </w:r>
      <w:r w:rsidRPr="00A77E8B">
        <w:rPr>
          <w:rFonts w:ascii="Times New Roman" w:hAnsi="Times New Roman"/>
          <w:sz w:val="24"/>
          <w:szCs w:val="24"/>
        </w:rPr>
        <w:t xml:space="preserve"> </w:t>
      </w:r>
      <w:r w:rsidR="007A259D" w:rsidRPr="00860B6B">
        <w:rPr>
          <w:rFonts w:ascii="Times New Roman" w:hAnsi="Times New Roman"/>
          <w:sz w:val="24"/>
          <w:szCs w:val="24"/>
        </w:rPr>
        <w:t>для выполнения работ по реконструкции и модернизации Сенгилеевской ГЭС</w:t>
      </w:r>
      <w:r w:rsidR="00B32212">
        <w:rPr>
          <w:rFonts w:ascii="Times New Roman" w:hAnsi="Times New Roman"/>
          <w:sz w:val="24"/>
          <w:szCs w:val="24"/>
        </w:rPr>
        <w:t>.</w:t>
      </w:r>
      <w:r w:rsidR="007A259D">
        <w:rPr>
          <w:rFonts w:ascii="Times New Roman" w:hAnsi="Times New Roman"/>
          <w:sz w:val="24"/>
          <w:szCs w:val="24"/>
        </w:rPr>
        <w:t xml:space="preserve"> </w:t>
      </w:r>
    </w:p>
    <w:p w14:paraId="036FA1AB" w14:textId="77777777" w:rsidR="00366AAC" w:rsidRDefault="00366AAC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99C7AE" w14:textId="77777777" w:rsidR="00366AAC" w:rsidRDefault="00B32212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ЗАКАЗЧИК (ПОДРАЗДЕЛЕНИЕ ЗАКАЗЧИКА) </w:t>
      </w:r>
    </w:p>
    <w:p w14:paraId="628E3EA4" w14:textId="77777777" w:rsidR="00366AAC" w:rsidRDefault="00B322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АО «ЧиркейГЭСстрой».</w:t>
      </w:r>
    </w:p>
    <w:p w14:paraId="06061118" w14:textId="77777777" w:rsidR="00366AAC" w:rsidRDefault="00B322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Юридический адрес: 357500, РФ, Ставропольский край, г. Пятигорск</w:t>
      </w:r>
      <w:r w:rsidR="00C11834">
        <w:rPr>
          <w:rFonts w:ascii="Times New Roman" w:hAnsi="Times New Roman"/>
          <w:sz w:val="24"/>
          <w:szCs w:val="24"/>
        </w:rPr>
        <w:t>,</w:t>
      </w:r>
      <w:r w:rsidR="00C11834" w:rsidRPr="00C11834">
        <w:rPr>
          <w:rFonts w:ascii="Times New Roman" w:hAnsi="Times New Roman"/>
          <w:sz w:val="24"/>
          <w:szCs w:val="24"/>
        </w:rPr>
        <w:t xml:space="preserve"> </w:t>
      </w:r>
      <w:r w:rsidR="00C11834">
        <w:rPr>
          <w:rFonts w:ascii="Times New Roman" w:hAnsi="Times New Roman"/>
          <w:sz w:val="24"/>
          <w:szCs w:val="24"/>
        </w:rPr>
        <w:t>Подстанционная, д.18</w:t>
      </w:r>
      <w:r>
        <w:rPr>
          <w:rFonts w:ascii="Times New Roman" w:hAnsi="Times New Roman"/>
          <w:sz w:val="24"/>
          <w:szCs w:val="24"/>
        </w:rPr>
        <w:t>.</w:t>
      </w:r>
    </w:p>
    <w:p w14:paraId="31CA6E55" w14:textId="77777777" w:rsidR="00366AAC" w:rsidRDefault="00B322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357500, РФ, Ставропольский край, г. Пятигорск, Подстанционная, д.18.</w:t>
      </w:r>
    </w:p>
    <w:p w14:paraId="3DF77797" w14:textId="77777777" w:rsidR="00366AAC" w:rsidRDefault="00366A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9B3A4FC" w14:textId="77777777" w:rsidR="00366AAC" w:rsidRDefault="00B32212">
      <w:pPr>
        <w:numPr>
          <w:ilvl w:val="0"/>
          <w:numId w:val="1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ЦЕЛИ И ЗАДАЧИ. СУЩЕСТВУЮЩЕЕ ПОЛОЖЕНИЕ </w:t>
      </w:r>
    </w:p>
    <w:p w14:paraId="5BCD3C2D" w14:textId="77777777" w:rsidR="00366AAC" w:rsidRDefault="00A77E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77E8B">
        <w:rPr>
          <w:rFonts w:ascii="Times New Roman" w:hAnsi="Times New Roman"/>
          <w:sz w:val="24"/>
          <w:szCs w:val="24"/>
        </w:rPr>
        <w:t>Целью закупки является</w:t>
      </w:r>
      <w:r w:rsidR="00C11834">
        <w:rPr>
          <w:rFonts w:ascii="Times New Roman" w:hAnsi="Times New Roman"/>
          <w:sz w:val="24"/>
          <w:szCs w:val="24"/>
        </w:rPr>
        <w:t xml:space="preserve"> поставка</w:t>
      </w:r>
      <w:r w:rsidRPr="00A77E8B">
        <w:rPr>
          <w:rFonts w:ascii="Times New Roman" w:hAnsi="Times New Roman"/>
          <w:sz w:val="24"/>
          <w:szCs w:val="24"/>
        </w:rPr>
        <w:t xml:space="preserve"> </w:t>
      </w:r>
      <w:r w:rsidR="000B4F44" w:rsidRPr="000B4F44">
        <w:rPr>
          <w:rFonts w:ascii="Times New Roman" w:hAnsi="Times New Roman"/>
          <w:sz w:val="24"/>
          <w:szCs w:val="24"/>
        </w:rPr>
        <w:t>лакокрасочных материалов</w:t>
      </w:r>
      <w:r w:rsidR="00474C9A" w:rsidRPr="00474C9A">
        <w:rPr>
          <w:rFonts w:ascii="Times New Roman" w:hAnsi="Times New Roman"/>
          <w:sz w:val="24"/>
          <w:szCs w:val="24"/>
        </w:rPr>
        <w:t xml:space="preserve"> </w:t>
      </w:r>
      <w:r w:rsidRPr="00A77E8B">
        <w:rPr>
          <w:rFonts w:ascii="Times New Roman" w:hAnsi="Times New Roman"/>
          <w:sz w:val="24"/>
          <w:szCs w:val="24"/>
        </w:rPr>
        <w:t xml:space="preserve">(далее – Продукция) </w:t>
      </w:r>
      <w:r w:rsidR="007A259D" w:rsidRPr="00860B6B">
        <w:rPr>
          <w:rFonts w:ascii="Times New Roman" w:hAnsi="Times New Roman"/>
          <w:sz w:val="24"/>
          <w:szCs w:val="24"/>
        </w:rPr>
        <w:t>для выполнения строительно-монтажных работ по реконструкции и модернизации Сенгилеевской ГЭС, 3-й этап</w:t>
      </w:r>
      <w:r w:rsidRPr="00A77E8B">
        <w:rPr>
          <w:rFonts w:ascii="Times New Roman" w:hAnsi="Times New Roman"/>
          <w:sz w:val="24"/>
          <w:szCs w:val="24"/>
        </w:rPr>
        <w:t>.</w:t>
      </w:r>
      <w:r w:rsidR="007A259D">
        <w:rPr>
          <w:rFonts w:ascii="Times New Roman" w:hAnsi="Times New Roman"/>
          <w:sz w:val="24"/>
          <w:szCs w:val="24"/>
        </w:rPr>
        <w:t xml:space="preserve"> </w:t>
      </w:r>
    </w:p>
    <w:p w14:paraId="6B8A6203" w14:textId="77777777" w:rsidR="00366AAC" w:rsidRDefault="00366A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6DEFADC" w14:textId="77777777" w:rsidR="00366AAC" w:rsidRDefault="00B32212">
      <w:pPr>
        <w:pStyle w:val="af5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ТРЕБОВАНИЯ К ЗАКУПАЕМОЙ ПРОДУКЦИИ </w:t>
      </w:r>
    </w:p>
    <w:p w14:paraId="234AA7CF" w14:textId="77777777" w:rsidR="00366AAC" w:rsidRDefault="00B3221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Продукция должна соответствовать требованиям, установленным настоящими Техническими требованиями.</w:t>
      </w:r>
    </w:p>
    <w:p w14:paraId="02147A88" w14:textId="6F10F610" w:rsidR="00E95F6F" w:rsidRDefault="00E95F6F" w:rsidP="00E95F6F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95F6F">
        <w:rPr>
          <w:rFonts w:ascii="Times New Roman" w:hAnsi="Times New Roman"/>
          <w:sz w:val="24"/>
          <w:szCs w:val="24"/>
        </w:rPr>
        <w:t>Грунтовки антикоррозионные</w:t>
      </w:r>
      <w:r>
        <w:rPr>
          <w:rFonts w:ascii="Times New Roman" w:hAnsi="Times New Roman"/>
          <w:sz w:val="24"/>
          <w:szCs w:val="24"/>
        </w:rPr>
        <w:t xml:space="preserve"> должны соответствовать требованиям</w:t>
      </w:r>
      <w:r w:rsidR="008929DC">
        <w:rPr>
          <w:rFonts w:ascii="Times New Roman" w:hAnsi="Times New Roman"/>
          <w:sz w:val="24"/>
          <w:szCs w:val="24"/>
        </w:rPr>
        <w:t xml:space="preserve"> </w:t>
      </w:r>
      <w:r w:rsidRPr="00E95F6F">
        <w:rPr>
          <w:rFonts w:ascii="Times New Roman" w:hAnsi="Times New Roman"/>
          <w:sz w:val="24"/>
          <w:szCs w:val="24"/>
        </w:rPr>
        <w:t xml:space="preserve">ГОСТ Р 51693-2000 </w:t>
      </w:r>
      <w:r>
        <w:rPr>
          <w:rFonts w:ascii="Times New Roman" w:hAnsi="Times New Roman"/>
          <w:sz w:val="24"/>
          <w:szCs w:val="24"/>
        </w:rPr>
        <w:t>«</w:t>
      </w:r>
      <w:r w:rsidRPr="00E95F6F">
        <w:rPr>
          <w:rFonts w:ascii="Times New Roman" w:hAnsi="Times New Roman"/>
          <w:sz w:val="24"/>
          <w:szCs w:val="24"/>
        </w:rPr>
        <w:t>Грунтовки антикоррозионные. Общие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66AD6E13" w14:textId="77777777" w:rsidR="00E95F6F" w:rsidRDefault="008929DC" w:rsidP="008929DC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929DC">
        <w:rPr>
          <w:rFonts w:ascii="Times New Roman" w:hAnsi="Times New Roman"/>
          <w:sz w:val="24"/>
          <w:szCs w:val="24"/>
        </w:rPr>
        <w:t xml:space="preserve">Грунтовка ЭП должна соответствовать требованиям ТУ 2312-019-98605321-2007 «Материал </w:t>
      </w:r>
      <w:proofErr w:type="spellStart"/>
      <w:r w:rsidRPr="008929DC">
        <w:rPr>
          <w:rFonts w:ascii="Times New Roman" w:hAnsi="Times New Roman"/>
          <w:sz w:val="24"/>
          <w:szCs w:val="24"/>
        </w:rPr>
        <w:t>двухупаковочный</w:t>
      </w:r>
      <w:proofErr w:type="spellEnd"/>
      <w:r w:rsidRPr="008929DC">
        <w:rPr>
          <w:rFonts w:ascii="Times New Roman" w:hAnsi="Times New Roman"/>
          <w:sz w:val="24"/>
          <w:szCs w:val="24"/>
        </w:rPr>
        <w:t xml:space="preserve"> на основе эпоксидной и полиамидной </w:t>
      </w:r>
      <w:r>
        <w:rPr>
          <w:rFonts w:ascii="Times New Roman" w:hAnsi="Times New Roman"/>
          <w:sz w:val="24"/>
          <w:szCs w:val="24"/>
        </w:rPr>
        <w:t>с</w:t>
      </w:r>
      <w:r w:rsidRPr="008929DC">
        <w:rPr>
          <w:rFonts w:ascii="Times New Roman" w:hAnsi="Times New Roman"/>
          <w:sz w:val="24"/>
          <w:szCs w:val="24"/>
        </w:rPr>
        <w:t>мол»</w:t>
      </w:r>
      <w:r>
        <w:rPr>
          <w:rFonts w:ascii="Times New Roman" w:hAnsi="Times New Roman"/>
          <w:sz w:val="24"/>
          <w:szCs w:val="24"/>
        </w:rPr>
        <w:t>.</w:t>
      </w:r>
    </w:p>
    <w:p w14:paraId="2664B15D" w14:textId="78BCC031" w:rsidR="008929DC" w:rsidRDefault="00844790" w:rsidP="00844790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44790">
        <w:rPr>
          <w:rFonts w:ascii="Times New Roman" w:hAnsi="Times New Roman"/>
          <w:sz w:val="24"/>
          <w:szCs w:val="24"/>
        </w:rPr>
        <w:t>Эмали ПФ</w:t>
      </w:r>
      <w:r>
        <w:rPr>
          <w:rFonts w:ascii="Times New Roman" w:hAnsi="Times New Roman"/>
          <w:sz w:val="24"/>
          <w:szCs w:val="24"/>
        </w:rPr>
        <w:t xml:space="preserve"> должны соответствовать требованиям</w:t>
      </w:r>
      <w:r w:rsidRPr="00844790">
        <w:rPr>
          <w:rFonts w:ascii="Times New Roman" w:hAnsi="Times New Roman"/>
          <w:sz w:val="24"/>
          <w:szCs w:val="24"/>
        </w:rPr>
        <w:t xml:space="preserve"> ГОСТ 6465-76. </w:t>
      </w:r>
      <w:r>
        <w:rPr>
          <w:rFonts w:ascii="Times New Roman" w:hAnsi="Times New Roman"/>
          <w:sz w:val="24"/>
          <w:szCs w:val="24"/>
        </w:rPr>
        <w:t>«</w:t>
      </w:r>
      <w:r w:rsidRPr="00844790">
        <w:rPr>
          <w:rFonts w:ascii="Times New Roman" w:hAnsi="Times New Roman"/>
          <w:sz w:val="24"/>
          <w:szCs w:val="24"/>
        </w:rPr>
        <w:t>Эмали ПФ-115.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7FF4FAD2" w14:textId="7C2605B8" w:rsidR="00844790" w:rsidRDefault="00844790" w:rsidP="00844790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44790">
        <w:rPr>
          <w:rFonts w:ascii="Times New Roman" w:hAnsi="Times New Roman"/>
          <w:sz w:val="24"/>
          <w:szCs w:val="24"/>
        </w:rPr>
        <w:t>Грунтовка ХС</w:t>
      </w:r>
      <w:r>
        <w:rPr>
          <w:rFonts w:ascii="Times New Roman" w:hAnsi="Times New Roman"/>
          <w:sz w:val="24"/>
          <w:szCs w:val="24"/>
        </w:rPr>
        <w:t xml:space="preserve"> должна соответствовать требованиям</w:t>
      </w:r>
      <w:r w:rsidRPr="00844790">
        <w:rPr>
          <w:rFonts w:ascii="Times New Roman" w:hAnsi="Times New Roman"/>
          <w:sz w:val="24"/>
          <w:szCs w:val="24"/>
        </w:rPr>
        <w:t xml:space="preserve"> ГОСТ 23494-79. </w:t>
      </w:r>
      <w:r>
        <w:rPr>
          <w:rFonts w:ascii="Times New Roman" w:hAnsi="Times New Roman"/>
          <w:sz w:val="24"/>
          <w:szCs w:val="24"/>
        </w:rPr>
        <w:t>«</w:t>
      </w:r>
      <w:r w:rsidRPr="00844790">
        <w:rPr>
          <w:rFonts w:ascii="Times New Roman" w:hAnsi="Times New Roman"/>
          <w:sz w:val="24"/>
          <w:szCs w:val="24"/>
        </w:rPr>
        <w:t>Грунтовка ХС-059, эмали ХС-759, лак ХС-724.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744759C6" w14:textId="77777777" w:rsidR="00844790" w:rsidRDefault="00B619B2" w:rsidP="00B619B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9B2">
        <w:rPr>
          <w:rFonts w:ascii="Times New Roman" w:hAnsi="Times New Roman"/>
          <w:sz w:val="24"/>
          <w:szCs w:val="24"/>
        </w:rPr>
        <w:t>Эмаль эпоксидная ЭП-1236</w:t>
      </w:r>
      <w:r>
        <w:rPr>
          <w:rFonts w:ascii="Times New Roman" w:hAnsi="Times New Roman"/>
          <w:sz w:val="24"/>
          <w:szCs w:val="24"/>
        </w:rPr>
        <w:t xml:space="preserve"> должна соответствовать требованиям </w:t>
      </w:r>
      <w:r w:rsidRPr="00B619B2">
        <w:rPr>
          <w:rFonts w:ascii="Times New Roman" w:hAnsi="Times New Roman"/>
          <w:sz w:val="24"/>
          <w:szCs w:val="24"/>
        </w:rPr>
        <w:t>ТУ 6-10-2095-87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B619B2">
        <w:rPr>
          <w:rFonts w:ascii="Times New Roman" w:hAnsi="Times New Roman"/>
          <w:sz w:val="24"/>
          <w:szCs w:val="24"/>
        </w:rPr>
        <w:t>Эмаль ЭП-1236. Технические условия</w:t>
      </w:r>
      <w:r>
        <w:rPr>
          <w:rFonts w:ascii="Times New Roman" w:hAnsi="Times New Roman"/>
          <w:sz w:val="24"/>
          <w:szCs w:val="24"/>
        </w:rPr>
        <w:t>»</w:t>
      </w:r>
      <w:r w:rsidRPr="00B619B2">
        <w:rPr>
          <w:rFonts w:ascii="Times New Roman" w:hAnsi="Times New Roman"/>
          <w:sz w:val="24"/>
          <w:szCs w:val="24"/>
        </w:rPr>
        <w:t>.</w:t>
      </w:r>
    </w:p>
    <w:p w14:paraId="704BFB23" w14:textId="5270F423" w:rsidR="00B619B2" w:rsidRDefault="00391B49" w:rsidP="00B619B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619B2">
        <w:rPr>
          <w:rFonts w:ascii="Times New Roman" w:hAnsi="Times New Roman"/>
          <w:sz w:val="24"/>
          <w:szCs w:val="24"/>
        </w:rPr>
        <w:t>Эмаль эпоксидная ЭП-12</w:t>
      </w:r>
      <w:r>
        <w:rPr>
          <w:rFonts w:ascii="Times New Roman" w:hAnsi="Times New Roman"/>
          <w:sz w:val="24"/>
          <w:szCs w:val="24"/>
        </w:rPr>
        <w:t xml:space="preserve">94 должна соответствовать требованиям </w:t>
      </w:r>
      <w:r w:rsidR="00893BD5" w:rsidRPr="00893BD5">
        <w:rPr>
          <w:rFonts w:ascii="Times New Roman" w:hAnsi="Times New Roman"/>
          <w:sz w:val="24"/>
          <w:szCs w:val="24"/>
        </w:rPr>
        <w:t xml:space="preserve">ТУ 6-21-69-92 </w:t>
      </w:r>
      <w:r>
        <w:rPr>
          <w:rFonts w:ascii="Times New Roman" w:hAnsi="Times New Roman"/>
          <w:sz w:val="24"/>
          <w:szCs w:val="24"/>
        </w:rPr>
        <w:t>«Эмаль ЭП-1294</w:t>
      </w:r>
      <w:r w:rsidRPr="00B619B2">
        <w:rPr>
          <w:rFonts w:ascii="Times New Roman" w:hAnsi="Times New Roman"/>
          <w:sz w:val="24"/>
          <w:szCs w:val="24"/>
        </w:rPr>
        <w:t>. Технические условия</w:t>
      </w:r>
      <w:r>
        <w:rPr>
          <w:rFonts w:ascii="Times New Roman" w:hAnsi="Times New Roman"/>
          <w:sz w:val="24"/>
          <w:szCs w:val="24"/>
        </w:rPr>
        <w:t>»</w:t>
      </w:r>
      <w:r w:rsidRPr="00B619B2">
        <w:rPr>
          <w:rFonts w:ascii="Times New Roman" w:hAnsi="Times New Roman"/>
          <w:sz w:val="24"/>
          <w:szCs w:val="24"/>
        </w:rPr>
        <w:t>.</w:t>
      </w:r>
      <w:r w:rsidR="00893BD5">
        <w:rPr>
          <w:rFonts w:ascii="Times New Roman" w:hAnsi="Times New Roman"/>
          <w:sz w:val="24"/>
          <w:szCs w:val="24"/>
        </w:rPr>
        <w:t xml:space="preserve"> </w:t>
      </w:r>
    </w:p>
    <w:p w14:paraId="2DEE5172" w14:textId="421B1548" w:rsidR="00391B49" w:rsidRDefault="008D4C26" w:rsidP="008D4C26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D4C26">
        <w:rPr>
          <w:rFonts w:ascii="Times New Roman" w:hAnsi="Times New Roman"/>
          <w:sz w:val="24"/>
          <w:szCs w:val="24"/>
        </w:rPr>
        <w:t xml:space="preserve">Материал </w:t>
      </w:r>
      <w:r w:rsidR="005D3BD0" w:rsidRPr="005D3BD0">
        <w:rPr>
          <w:rFonts w:ascii="Times New Roman" w:hAnsi="Times New Roman"/>
          <w:sz w:val="24"/>
          <w:szCs w:val="24"/>
        </w:rPr>
        <w:t xml:space="preserve">защитный </w:t>
      </w:r>
      <w:proofErr w:type="spellStart"/>
      <w:r w:rsidR="005D3BD0" w:rsidRPr="005D3BD0">
        <w:rPr>
          <w:rFonts w:ascii="Times New Roman" w:hAnsi="Times New Roman"/>
          <w:sz w:val="24"/>
          <w:szCs w:val="24"/>
        </w:rPr>
        <w:t>химстойкий</w:t>
      </w:r>
      <w:proofErr w:type="spellEnd"/>
      <w:r w:rsidR="005D3BD0" w:rsidRPr="005D3BD0">
        <w:rPr>
          <w:rFonts w:ascii="Times New Roman" w:hAnsi="Times New Roman"/>
          <w:sz w:val="24"/>
          <w:szCs w:val="24"/>
        </w:rPr>
        <w:t xml:space="preserve">  PRIM PLATINA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 </w:t>
      </w:r>
      <w:r w:rsidR="005D3BD0" w:rsidRPr="005D3BD0">
        <w:rPr>
          <w:rFonts w:ascii="Times New Roman" w:hAnsi="Times New Roman"/>
          <w:sz w:val="24"/>
          <w:szCs w:val="24"/>
        </w:rPr>
        <w:t xml:space="preserve">ТУ 20.30.12-110-53945212-2018 </w:t>
      </w:r>
      <w:r w:rsidR="00E07FBB">
        <w:rPr>
          <w:rFonts w:ascii="Times New Roman" w:hAnsi="Times New Roman"/>
          <w:sz w:val="24"/>
          <w:szCs w:val="24"/>
        </w:rPr>
        <w:t>«</w:t>
      </w:r>
      <w:r w:rsidR="005D3BD0" w:rsidRPr="005D3BD0">
        <w:rPr>
          <w:rFonts w:ascii="Times New Roman" w:hAnsi="Times New Roman"/>
          <w:sz w:val="24"/>
          <w:szCs w:val="24"/>
        </w:rPr>
        <w:t>Материал лакокрасочный PRIM PLATINA (ПРИМ ПЛАТИНА) различных марок</w:t>
      </w:r>
      <w:r w:rsidR="00E07FBB">
        <w:rPr>
          <w:rFonts w:ascii="Times New Roman" w:hAnsi="Times New Roman"/>
          <w:sz w:val="24"/>
          <w:szCs w:val="24"/>
        </w:rPr>
        <w:t>»</w:t>
      </w:r>
      <w:r w:rsidRPr="008D4C26">
        <w:rPr>
          <w:rFonts w:ascii="Times New Roman" w:hAnsi="Times New Roman"/>
          <w:sz w:val="24"/>
          <w:szCs w:val="24"/>
        </w:rPr>
        <w:t>.</w:t>
      </w:r>
      <w:r w:rsidR="005D3BD0">
        <w:rPr>
          <w:rFonts w:ascii="Times New Roman" w:hAnsi="Times New Roman"/>
          <w:sz w:val="24"/>
          <w:szCs w:val="24"/>
        </w:rPr>
        <w:t xml:space="preserve"> </w:t>
      </w:r>
    </w:p>
    <w:p w14:paraId="56020ACE" w14:textId="60644C54" w:rsidR="0050229B" w:rsidRDefault="0096236C" w:rsidP="0096236C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6236C">
        <w:rPr>
          <w:rFonts w:ascii="Times New Roman" w:hAnsi="Times New Roman"/>
          <w:sz w:val="24"/>
          <w:szCs w:val="24"/>
        </w:rPr>
        <w:t>Лак битумный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 </w:t>
      </w:r>
      <w:r w:rsidRPr="0096236C">
        <w:rPr>
          <w:rFonts w:ascii="Times New Roman" w:hAnsi="Times New Roman"/>
          <w:sz w:val="24"/>
          <w:szCs w:val="24"/>
        </w:rPr>
        <w:t xml:space="preserve">ГОСТ 6992-68 </w:t>
      </w:r>
      <w:r>
        <w:rPr>
          <w:rFonts w:ascii="Times New Roman" w:hAnsi="Times New Roman"/>
          <w:sz w:val="24"/>
          <w:szCs w:val="24"/>
        </w:rPr>
        <w:t>«</w:t>
      </w:r>
      <w:r w:rsidRPr="0096236C">
        <w:rPr>
          <w:rFonts w:ascii="Times New Roman" w:hAnsi="Times New Roman"/>
          <w:sz w:val="24"/>
          <w:szCs w:val="24"/>
        </w:rPr>
        <w:t>Единая система защиты от коррозии и старения. Покрытия лакокрасочные. Метод испытаний на стойкость в атмосферных условиях</w:t>
      </w:r>
      <w:r>
        <w:rPr>
          <w:rFonts w:ascii="Times New Roman" w:hAnsi="Times New Roman"/>
          <w:sz w:val="24"/>
          <w:szCs w:val="24"/>
        </w:rPr>
        <w:t>».</w:t>
      </w:r>
    </w:p>
    <w:p w14:paraId="27655608" w14:textId="77777777" w:rsidR="008771EC" w:rsidRDefault="001D62F4" w:rsidP="001D62F4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Олифа должна соответствовать требованиям </w:t>
      </w:r>
      <w:r w:rsidRPr="001D62F4">
        <w:rPr>
          <w:rFonts w:ascii="Times New Roman" w:hAnsi="Times New Roman"/>
          <w:sz w:val="24"/>
          <w:szCs w:val="24"/>
        </w:rPr>
        <w:t xml:space="preserve">ГОСТ 32389-2013 </w:t>
      </w:r>
      <w:r>
        <w:rPr>
          <w:rFonts w:ascii="Times New Roman" w:hAnsi="Times New Roman"/>
          <w:sz w:val="24"/>
          <w:szCs w:val="24"/>
        </w:rPr>
        <w:t>«</w:t>
      </w:r>
      <w:r w:rsidRPr="001D62F4">
        <w:rPr>
          <w:rFonts w:ascii="Times New Roman" w:hAnsi="Times New Roman"/>
          <w:sz w:val="24"/>
          <w:szCs w:val="24"/>
        </w:rPr>
        <w:t>Олифы. Общие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75A23889" w14:textId="02D124EF" w:rsidR="00994432" w:rsidRDefault="00C12EC9" w:rsidP="00C12EC9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12EC9">
        <w:rPr>
          <w:rFonts w:ascii="Times New Roman" w:hAnsi="Times New Roman"/>
          <w:sz w:val="24"/>
          <w:szCs w:val="24"/>
        </w:rPr>
        <w:t>Ацетон технический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</w:t>
      </w:r>
      <w:r w:rsidRPr="00C12EC9">
        <w:rPr>
          <w:rFonts w:ascii="Times New Roman" w:hAnsi="Times New Roman"/>
          <w:sz w:val="24"/>
          <w:szCs w:val="24"/>
        </w:rPr>
        <w:t xml:space="preserve"> ГОСТ 2768-84 </w:t>
      </w:r>
      <w:r>
        <w:rPr>
          <w:rFonts w:ascii="Times New Roman" w:hAnsi="Times New Roman"/>
          <w:sz w:val="24"/>
          <w:szCs w:val="24"/>
        </w:rPr>
        <w:t>«</w:t>
      </w:r>
      <w:r w:rsidRPr="00C12EC9">
        <w:rPr>
          <w:rFonts w:ascii="Times New Roman" w:hAnsi="Times New Roman"/>
          <w:sz w:val="24"/>
          <w:szCs w:val="24"/>
        </w:rPr>
        <w:t>Ацетон технический.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6B5FD27C" w14:textId="2C82A650" w:rsidR="00C12EC9" w:rsidRDefault="00EC42FF" w:rsidP="00EC42FF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C42FF">
        <w:rPr>
          <w:rFonts w:ascii="Times New Roman" w:hAnsi="Times New Roman"/>
          <w:sz w:val="24"/>
          <w:szCs w:val="24"/>
        </w:rPr>
        <w:t>Ксилол нефтяной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</w:t>
      </w:r>
      <w:r w:rsidRPr="00EC42FF">
        <w:rPr>
          <w:rFonts w:ascii="Times New Roman" w:hAnsi="Times New Roman"/>
          <w:sz w:val="24"/>
          <w:szCs w:val="24"/>
        </w:rPr>
        <w:t xml:space="preserve"> ГОСТ 9410-78 </w:t>
      </w:r>
      <w:r>
        <w:rPr>
          <w:rFonts w:ascii="Times New Roman" w:hAnsi="Times New Roman"/>
          <w:sz w:val="24"/>
          <w:szCs w:val="24"/>
        </w:rPr>
        <w:t>«</w:t>
      </w:r>
      <w:r w:rsidRPr="00EC42FF">
        <w:rPr>
          <w:rFonts w:ascii="Times New Roman" w:hAnsi="Times New Roman"/>
          <w:sz w:val="24"/>
          <w:szCs w:val="24"/>
        </w:rPr>
        <w:t>Ксилол нефтяной.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561ABC7B" w14:textId="62B16AE3" w:rsidR="00EC42FF" w:rsidRDefault="00ED7458" w:rsidP="00ED7458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Отвердитель должен соответствовать требованиям </w:t>
      </w:r>
      <w:r w:rsidRPr="00ED7458">
        <w:rPr>
          <w:rFonts w:ascii="Times New Roman" w:hAnsi="Times New Roman"/>
          <w:sz w:val="24"/>
          <w:szCs w:val="24"/>
        </w:rPr>
        <w:t>ТУ 6-10-1263-77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D7458">
        <w:rPr>
          <w:rFonts w:ascii="Times New Roman" w:hAnsi="Times New Roman"/>
          <w:sz w:val="24"/>
          <w:szCs w:val="24"/>
        </w:rPr>
        <w:t>Отвердитель. Технические условия</w:t>
      </w:r>
      <w:r>
        <w:rPr>
          <w:rFonts w:ascii="Times New Roman" w:hAnsi="Times New Roman"/>
          <w:sz w:val="24"/>
          <w:szCs w:val="24"/>
        </w:rPr>
        <w:t>»</w:t>
      </w:r>
    </w:p>
    <w:p w14:paraId="5ABDA801" w14:textId="4B5E6B51" w:rsidR="00DA1DAB" w:rsidRDefault="00DA1DAB" w:rsidP="00DA1DAB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A1DAB">
        <w:rPr>
          <w:rFonts w:ascii="Times New Roman" w:hAnsi="Times New Roman"/>
          <w:sz w:val="24"/>
          <w:szCs w:val="24"/>
        </w:rPr>
        <w:t>Растворитель Р 4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 </w:t>
      </w:r>
      <w:r w:rsidRPr="00DA1DAB">
        <w:rPr>
          <w:rFonts w:ascii="Times New Roman" w:hAnsi="Times New Roman"/>
          <w:sz w:val="24"/>
          <w:szCs w:val="24"/>
        </w:rPr>
        <w:t xml:space="preserve">ГОСТ 7827-74. </w:t>
      </w:r>
      <w:r>
        <w:rPr>
          <w:rFonts w:ascii="Times New Roman" w:hAnsi="Times New Roman"/>
          <w:sz w:val="24"/>
          <w:szCs w:val="24"/>
        </w:rPr>
        <w:t>«</w:t>
      </w:r>
      <w:r w:rsidRPr="00DA1DAB">
        <w:rPr>
          <w:rFonts w:ascii="Times New Roman" w:hAnsi="Times New Roman"/>
          <w:sz w:val="24"/>
          <w:szCs w:val="24"/>
        </w:rPr>
        <w:t>Растворители марок Р-4, Р-4А, Р-5, Р-5А, Р-12 для лакокрасочных материалов.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38E308BA" w14:textId="0047EF00" w:rsidR="00DA1DAB" w:rsidRDefault="00866080" w:rsidP="00866080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66080">
        <w:rPr>
          <w:rFonts w:ascii="Times New Roman" w:hAnsi="Times New Roman"/>
          <w:sz w:val="24"/>
          <w:szCs w:val="24"/>
        </w:rPr>
        <w:lastRenderedPageBreak/>
        <w:t>Уайт-спирит</w:t>
      </w:r>
      <w:r>
        <w:rPr>
          <w:rFonts w:ascii="Times New Roman" w:hAnsi="Times New Roman"/>
          <w:sz w:val="24"/>
          <w:szCs w:val="24"/>
        </w:rPr>
        <w:t xml:space="preserve"> должен соответствовать требованиям</w:t>
      </w:r>
      <w:r w:rsidRPr="00866080">
        <w:rPr>
          <w:rFonts w:ascii="Times New Roman" w:hAnsi="Times New Roman"/>
          <w:sz w:val="24"/>
          <w:szCs w:val="24"/>
        </w:rPr>
        <w:t xml:space="preserve"> ГОСТ 3134-78. </w:t>
      </w:r>
      <w:r>
        <w:rPr>
          <w:rFonts w:ascii="Times New Roman" w:hAnsi="Times New Roman"/>
          <w:sz w:val="24"/>
          <w:szCs w:val="24"/>
        </w:rPr>
        <w:t>«</w:t>
      </w:r>
      <w:r w:rsidRPr="00866080">
        <w:rPr>
          <w:rFonts w:ascii="Times New Roman" w:hAnsi="Times New Roman"/>
          <w:sz w:val="24"/>
          <w:szCs w:val="24"/>
        </w:rPr>
        <w:t>Уайт-спирит.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78D2A3A7" w14:textId="62A88E0B" w:rsidR="00DE1A55" w:rsidRDefault="00DE1A55" w:rsidP="00DE1A55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E1A55">
        <w:rPr>
          <w:rFonts w:ascii="Times New Roman" w:hAnsi="Times New Roman"/>
          <w:sz w:val="24"/>
          <w:szCs w:val="24"/>
        </w:rPr>
        <w:t>Грунтовка ГФ-021</w:t>
      </w:r>
      <w:r>
        <w:rPr>
          <w:rFonts w:ascii="Times New Roman" w:hAnsi="Times New Roman"/>
          <w:sz w:val="24"/>
          <w:szCs w:val="24"/>
        </w:rPr>
        <w:t xml:space="preserve"> должна соответствовать требованиям </w:t>
      </w:r>
      <w:r w:rsidRPr="00DE1A55">
        <w:rPr>
          <w:rFonts w:ascii="Times New Roman" w:hAnsi="Times New Roman"/>
          <w:sz w:val="24"/>
          <w:szCs w:val="24"/>
        </w:rPr>
        <w:t xml:space="preserve">ГОСТ 25129-82 </w:t>
      </w:r>
      <w:r>
        <w:rPr>
          <w:rFonts w:ascii="Times New Roman" w:hAnsi="Times New Roman"/>
          <w:sz w:val="24"/>
          <w:szCs w:val="24"/>
        </w:rPr>
        <w:t>«</w:t>
      </w:r>
      <w:r w:rsidRPr="00DE1A55">
        <w:rPr>
          <w:rFonts w:ascii="Times New Roman" w:hAnsi="Times New Roman"/>
          <w:sz w:val="24"/>
          <w:szCs w:val="24"/>
        </w:rPr>
        <w:t>Грунтовка ГФ-021.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43DD46F0" w14:textId="77777777" w:rsidR="00E95F6F" w:rsidRDefault="00375996" w:rsidP="00375996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Краска ВД должна соответствовать требованиям</w:t>
      </w:r>
      <w:r w:rsidRPr="00375996">
        <w:t xml:space="preserve"> </w:t>
      </w:r>
      <w:r w:rsidRPr="00375996">
        <w:rPr>
          <w:rFonts w:ascii="Times New Roman" w:hAnsi="Times New Roman"/>
          <w:sz w:val="24"/>
          <w:szCs w:val="24"/>
        </w:rPr>
        <w:t xml:space="preserve">ГОСТ Р 52020-2003 </w:t>
      </w:r>
      <w:r>
        <w:rPr>
          <w:rFonts w:ascii="Times New Roman" w:hAnsi="Times New Roman"/>
          <w:sz w:val="24"/>
          <w:szCs w:val="24"/>
        </w:rPr>
        <w:t>«</w:t>
      </w:r>
      <w:r w:rsidRPr="00375996">
        <w:rPr>
          <w:rFonts w:ascii="Times New Roman" w:hAnsi="Times New Roman"/>
          <w:sz w:val="24"/>
          <w:szCs w:val="24"/>
        </w:rPr>
        <w:t>Материалы лакокрасочные водно-дисперсионные. Общие технические условия</w:t>
      </w:r>
      <w:r>
        <w:rPr>
          <w:rFonts w:ascii="Times New Roman" w:hAnsi="Times New Roman"/>
          <w:sz w:val="24"/>
          <w:szCs w:val="24"/>
        </w:rPr>
        <w:t>».</w:t>
      </w:r>
    </w:p>
    <w:p w14:paraId="1AF7360A" w14:textId="77777777" w:rsidR="005D3BD0" w:rsidRDefault="005D3BD0" w:rsidP="004D2279">
      <w:pPr>
        <w:pStyle w:val="af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BD0">
        <w:rPr>
          <w:rFonts w:ascii="Times New Roman" w:hAnsi="Times New Roman"/>
          <w:sz w:val="24"/>
          <w:szCs w:val="24"/>
        </w:rPr>
        <w:t>Грунтовка протекторная цинкосодержащая</w:t>
      </w:r>
      <w:r>
        <w:rPr>
          <w:rFonts w:ascii="Times New Roman" w:hAnsi="Times New Roman"/>
          <w:sz w:val="24"/>
          <w:szCs w:val="24"/>
        </w:rPr>
        <w:t xml:space="preserve"> должна соответствовать </w:t>
      </w:r>
      <w:r w:rsidRPr="005D3BD0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Pr="005D3BD0">
        <w:rPr>
          <w:rFonts w:ascii="Times New Roman" w:hAnsi="Times New Roman"/>
          <w:sz w:val="24"/>
          <w:szCs w:val="24"/>
        </w:rPr>
        <w:t>Р</w:t>
      </w:r>
      <w:proofErr w:type="gramEnd"/>
      <w:r w:rsidRPr="005D3BD0">
        <w:rPr>
          <w:rFonts w:ascii="Times New Roman" w:hAnsi="Times New Roman"/>
          <w:sz w:val="24"/>
          <w:szCs w:val="24"/>
        </w:rPr>
        <w:t xml:space="preserve"> 51693-2000 </w:t>
      </w:r>
      <w:r>
        <w:rPr>
          <w:rFonts w:ascii="Times New Roman" w:hAnsi="Times New Roman"/>
          <w:sz w:val="24"/>
          <w:szCs w:val="24"/>
        </w:rPr>
        <w:t xml:space="preserve"> «Грунтовки антикоррозийные</w:t>
      </w:r>
      <w:r w:rsidR="004D2279">
        <w:rPr>
          <w:rFonts w:ascii="Times New Roman" w:hAnsi="Times New Roman"/>
          <w:sz w:val="24"/>
          <w:szCs w:val="24"/>
        </w:rPr>
        <w:t xml:space="preserve">. </w:t>
      </w:r>
      <w:r w:rsidR="004D2279" w:rsidRPr="004D2279">
        <w:rPr>
          <w:rFonts w:ascii="Times New Roman" w:hAnsi="Times New Roman"/>
          <w:sz w:val="24"/>
          <w:szCs w:val="24"/>
        </w:rPr>
        <w:t>Общие технические условия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18E0D0BD" w14:textId="77777777" w:rsidR="005D3BD0" w:rsidRDefault="005D3BD0" w:rsidP="004D2279">
      <w:pPr>
        <w:pStyle w:val="af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D3BD0">
        <w:rPr>
          <w:rFonts w:ascii="Times New Roman" w:hAnsi="Times New Roman"/>
          <w:sz w:val="24"/>
          <w:szCs w:val="24"/>
        </w:rPr>
        <w:t xml:space="preserve">Краска антикоррозийная </w:t>
      </w:r>
      <w:proofErr w:type="spellStart"/>
      <w:r w:rsidRPr="005D3BD0">
        <w:rPr>
          <w:rFonts w:ascii="Times New Roman" w:hAnsi="Times New Roman"/>
          <w:sz w:val="24"/>
          <w:szCs w:val="24"/>
        </w:rPr>
        <w:t>цинкнаполненная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должна соответствовать </w:t>
      </w:r>
      <w:r w:rsidR="00D93C75">
        <w:rPr>
          <w:rFonts w:ascii="Times New Roman" w:hAnsi="Times New Roman"/>
          <w:sz w:val="24"/>
          <w:szCs w:val="24"/>
        </w:rPr>
        <w:t>ГОСТ 9.401-2018 «</w:t>
      </w:r>
      <w:r w:rsidR="00D93C75" w:rsidRPr="00D93C75">
        <w:rPr>
          <w:rFonts w:ascii="Times New Roman" w:hAnsi="Times New Roman"/>
          <w:sz w:val="24"/>
          <w:szCs w:val="24"/>
        </w:rPr>
        <w:t>Единая система защиты от коррозии и старения. Покрытия лакокрасочные</w:t>
      </w:r>
      <w:r w:rsidR="004D2279">
        <w:rPr>
          <w:rFonts w:ascii="Times New Roman" w:hAnsi="Times New Roman"/>
          <w:sz w:val="24"/>
          <w:szCs w:val="24"/>
        </w:rPr>
        <w:t xml:space="preserve">. </w:t>
      </w:r>
      <w:r w:rsidR="004D2279" w:rsidRPr="004D2279">
        <w:rPr>
          <w:rFonts w:ascii="Times New Roman" w:hAnsi="Times New Roman"/>
          <w:sz w:val="24"/>
          <w:szCs w:val="24"/>
        </w:rPr>
        <w:t>Общие требования и методы ускоренных испытаний на стойкость к воздействию климатических факторов</w:t>
      </w:r>
      <w:r w:rsidR="00D93C75">
        <w:rPr>
          <w:rFonts w:ascii="Times New Roman" w:hAnsi="Times New Roman"/>
          <w:sz w:val="24"/>
          <w:szCs w:val="24"/>
        </w:rPr>
        <w:t>»</w:t>
      </w:r>
      <w:r w:rsidR="00D93C75" w:rsidRPr="00D93C75">
        <w:rPr>
          <w:rFonts w:ascii="Times New Roman" w:hAnsi="Times New Roman"/>
          <w:sz w:val="24"/>
          <w:szCs w:val="24"/>
        </w:rPr>
        <w:t>.</w:t>
      </w:r>
    </w:p>
    <w:p w14:paraId="03B4917F" w14:textId="77777777" w:rsidR="00D93C75" w:rsidRPr="00375996" w:rsidRDefault="00D93C75" w:rsidP="00375996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93C75">
        <w:rPr>
          <w:rFonts w:ascii="Times New Roman" w:hAnsi="Times New Roman"/>
          <w:sz w:val="24"/>
          <w:szCs w:val="24"/>
        </w:rPr>
        <w:t>Краска разметочная дорожная белая марка «АК-539»</w:t>
      </w:r>
      <w:r>
        <w:rPr>
          <w:rFonts w:ascii="Times New Roman" w:hAnsi="Times New Roman"/>
          <w:sz w:val="24"/>
          <w:szCs w:val="24"/>
        </w:rPr>
        <w:t xml:space="preserve"> должна соответствовать </w:t>
      </w:r>
      <w:r w:rsidRPr="00D93C75">
        <w:rPr>
          <w:rFonts w:ascii="Times New Roman" w:hAnsi="Times New Roman"/>
          <w:sz w:val="24"/>
          <w:szCs w:val="24"/>
        </w:rPr>
        <w:t>ГОСТ Р 52575-2006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D93C75">
        <w:rPr>
          <w:rFonts w:ascii="Times New Roman" w:hAnsi="Times New Roman"/>
          <w:sz w:val="24"/>
          <w:szCs w:val="24"/>
        </w:rPr>
        <w:t>Дороги автомобильные общего пользования. Материалы для дорожной разметки. Технические требования</w:t>
      </w:r>
      <w:r>
        <w:rPr>
          <w:rFonts w:ascii="Times New Roman" w:hAnsi="Times New Roman"/>
          <w:sz w:val="24"/>
          <w:szCs w:val="24"/>
        </w:rPr>
        <w:t xml:space="preserve">». </w:t>
      </w:r>
    </w:p>
    <w:p w14:paraId="413E5668" w14:textId="77777777" w:rsidR="00BE74D1" w:rsidRDefault="004D36D4" w:rsidP="004D36D4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Транспортировка</w:t>
      </w:r>
      <w:r w:rsidR="00BE74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хранение лакокрасочных материалов</w:t>
      </w:r>
      <w:r w:rsidR="00BE74D1">
        <w:rPr>
          <w:rFonts w:ascii="Times New Roman" w:hAnsi="Times New Roman"/>
          <w:sz w:val="24"/>
          <w:szCs w:val="24"/>
        </w:rPr>
        <w:t xml:space="preserve"> должна осуществляться в соответствии с </w:t>
      </w:r>
      <w:r w:rsidRPr="004D36D4">
        <w:rPr>
          <w:rFonts w:ascii="Times New Roman" w:hAnsi="Times New Roman"/>
          <w:sz w:val="24"/>
          <w:szCs w:val="24"/>
        </w:rPr>
        <w:t xml:space="preserve">ГОСТ 9980.5-2009 </w:t>
      </w:r>
      <w:r>
        <w:rPr>
          <w:rFonts w:ascii="Times New Roman" w:hAnsi="Times New Roman"/>
          <w:sz w:val="24"/>
          <w:szCs w:val="24"/>
        </w:rPr>
        <w:t>«</w:t>
      </w:r>
      <w:r w:rsidRPr="004D36D4">
        <w:rPr>
          <w:rFonts w:ascii="Times New Roman" w:hAnsi="Times New Roman"/>
          <w:sz w:val="24"/>
          <w:szCs w:val="24"/>
        </w:rPr>
        <w:t>Материалы лакокрасочные. Транспортирование и хранение</w:t>
      </w:r>
      <w:r w:rsidR="00B96409">
        <w:rPr>
          <w:rFonts w:ascii="Times New Roman" w:hAnsi="Times New Roman"/>
          <w:sz w:val="24"/>
          <w:szCs w:val="24"/>
        </w:rPr>
        <w:t>».</w:t>
      </w:r>
    </w:p>
    <w:p w14:paraId="0F85A023" w14:textId="77777777" w:rsidR="00366AAC" w:rsidRDefault="00B3221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Поставляемая Продукция должна сопровождаться паспортом</w:t>
      </w:r>
      <w:r w:rsidR="00395B4B">
        <w:rPr>
          <w:rFonts w:ascii="Times New Roman" w:hAnsi="Times New Roman"/>
          <w:sz w:val="24"/>
          <w:szCs w:val="24"/>
        </w:rPr>
        <w:t xml:space="preserve"> (при наличии)</w:t>
      </w:r>
      <w:r>
        <w:rPr>
          <w:rFonts w:ascii="Times New Roman" w:hAnsi="Times New Roman"/>
          <w:sz w:val="24"/>
          <w:szCs w:val="24"/>
        </w:rPr>
        <w:t xml:space="preserve"> и подтверждаться сертификатами соответствия.</w:t>
      </w:r>
    </w:p>
    <w:p w14:paraId="145D15B7" w14:textId="77777777" w:rsidR="00366AAC" w:rsidRDefault="00B32212">
      <w:pPr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Подтверждением соответствия Продукции, предъявленным требованиям являются:</w:t>
      </w:r>
    </w:p>
    <w:p w14:paraId="5216CD65" w14:textId="77777777" w:rsidR="00366AAC" w:rsidRDefault="00B32212">
      <w:pPr>
        <w:numPr>
          <w:ilvl w:val="0"/>
          <w:numId w:val="3"/>
        </w:numPr>
        <w:spacing w:after="0" w:line="240" w:lineRule="auto"/>
        <w:ind w:left="99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на продукцию;</w:t>
      </w:r>
    </w:p>
    <w:p w14:paraId="4FD27335" w14:textId="77777777" w:rsidR="00366AAC" w:rsidRDefault="00B32212">
      <w:pPr>
        <w:numPr>
          <w:ilvl w:val="0"/>
          <w:numId w:val="3"/>
        </w:numPr>
        <w:spacing w:after="0" w:line="240" w:lineRule="auto"/>
        <w:ind w:left="99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 о качестве;  </w:t>
      </w:r>
    </w:p>
    <w:p w14:paraId="579A9816" w14:textId="77777777" w:rsidR="00366AAC" w:rsidRDefault="00B32212">
      <w:pPr>
        <w:numPr>
          <w:ilvl w:val="0"/>
          <w:numId w:val="3"/>
        </w:numPr>
        <w:spacing w:after="0" w:line="240" w:lineRule="auto"/>
        <w:ind w:left="99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Сертификат соответствия.</w:t>
      </w:r>
    </w:p>
    <w:p w14:paraId="60C96A0B" w14:textId="703C0A01" w:rsidR="00366AAC" w:rsidRDefault="00B3221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Вся д</w:t>
      </w:r>
      <w:r w:rsidR="003E1B8C">
        <w:rPr>
          <w:rFonts w:ascii="Times New Roman" w:hAnsi="Times New Roman"/>
          <w:sz w:val="24"/>
          <w:szCs w:val="24"/>
        </w:rPr>
        <w:t>окументация, указанная в п.п.4.2</w:t>
      </w:r>
      <w:r w:rsidR="004D22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оформляется и передаётся в момент поставки Заказчику на бумажном носителе в 1-м (одном) экз.</w:t>
      </w:r>
    </w:p>
    <w:p w14:paraId="29F610F9" w14:textId="77777777" w:rsidR="00366AAC" w:rsidRDefault="00B3221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Документация, поставляемая с Продукцией, должна быть составлена на русском языке и должна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соответствовать</w:t>
      </w:r>
      <w:r>
        <w:rPr>
          <w:rFonts w:ascii="Times New Roman" w:hAnsi="Times New Roman"/>
          <w:sz w:val="24"/>
          <w:szCs w:val="24"/>
        </w:rPr>
        <w:t xml:space="preserve"> требованиям ГОСТ 2.601-2013 «Межгосударственный стандарт. Единая система конструкторской документации. Эксплуатационные документы» и ГОСТ 2.610-2006 «Единая система конструкторской документации. Правила выполнения эксплуатационных документов»</w:t>
      </w:r>
    </w:p>
    <w:p w14:paraId="5FF5E64A" w14:textId="77777777" w:rsidR="00366AAC" w:rsidRDefault="00B32212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Перечень, объем </w:t>
      </w:r>
      <w:r>
        <w:rPr>
          <w:rFonts w:ascii="Times New Roman" w:hAnsi="Times New Roman"/>
          <w:sz w:val="24"/>
          <w:szCs w:val="24"/>
        </w:rPr>
        <w:t xml:space="preserve">и технические характеристики закупаемой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Продукции приведены в таблице 1.</w:t>
      </w:r>
    </w:p>
    <w:p w14:paraId="779089CF" w14:textId="77777777" w:rsidR="00366AAC" w:rsidRDefault="00B32212" w:rsidP="00893BD5">
      <w:pPr>
        <w:pStyle w:val="af5"/>
        <w:numPr>
          <w:ilvl w:val="1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Объемы поставки продукции, приведенные в таблице </w:t>
      </w:r>
      <w:r w:rsidR="004D22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 являются ориентировочными и приведены для возможности формирования общей стоимости заявки участниками закупки, и могут быть изменены Заказчиком в рамках предельной цены договора.</w:t>
      </w:r>
    </w:p>
    <w:p w14:paraId="7F03BDBC" w14:textId="77777777" w:rsidR="00366AAC" w:rsidRDefault="00366AAC" w:rsidP="00A11C07">
      <w:pPr>
        <w:pStyle w:val="af5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59F5B0B" w14:textId="77777777" w:rsidR="00D93C75" w:rsidRDefault="00D93C75" w:rsidP="00A11C07">
      <w:pPr>
        <w:pStyle w:val="af5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D746900" w14:textId="77777777" w:rsidR="00D93C75" w:rsidRDefault="00D93C75" w:rsidP="00A11C07">
      <w:pPr>
        <w:pStyle w:val="af5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5ECDABA" w14:textId="77777777" w:rsidR="00366AAC" w:rsidRDefault="00B32212" w:rsidP="00A11C07">
      <w:pPr>
        <w:pStyle w:val="af5"/>
        <w:tabs>
          <w:tab w:val="left" w:pos="567"/>
        </w:tabs>
        <w:spacing w:after="0" w:line="240" w:lineRule="auto"/>
        <w:ind w:left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r w:rsidR="004D2279">
        <w:rPr>
          <w:rFonts w:ascii="Times New Roman" w:hAnsi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14:paraId="3A8FCE1D" w14:textId="77777777" w:rsidR="00366AAC" w:rsidRDefault="00366AAC" w:rsidP="00A11C07">
      <w:pPr>
        <w:pStyle w:val="af5"/>
        <w:spacing w:after="0" w:line="240" w:lineRule="auto"/>
        <w:ind w:left="0"/>
        <w:jc w:val="both"/>
        <w:rPr>
          <w:rFonts w:ascii="Times New Roman" w:hAnsi="Times New Roman"/>
          <w:sz w:val="4"/>
          <w:szCs w:val="4"/>
        </w:rPr>
      </w:pPr>
    </w:p>
    <w:tbl>
      <w:tblPr>
        <w:tblStyle w:val="af4"/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3402"/>
        <w:gridCol w:w="851"/>
        <w:gridCol w:w="1134"/>
      </w:tblGrid>
      <w:tr w:rsidR="00366AAC" w:rsidRPr="00A11C07" w14:paraId="71F2C715" w14:textId="77777777" w:rsidTr="005D1B02">
        <w:trPr>
          <w:trHeight w:val="480"/>
        </w:trPr>
        <w:tc>
          <w:tcPr>
            <w:tcW w:w="710" w:type="dxa"/>
            <w:shd w:val="clear" w:color="auto" w:fill="auto"/>
            <w:noWrap/>
            <w:vAlign w:val="center"/>
          </w:tcPr>
          <w:p w14:paraId="39E2FF62" w14:textId="77777777" w:rsidR="00366AAC" w:rsidRPr="00A11C07" w:rsidRDefault="00B32212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6C2C11" w14:textId="77777777" w:rsidR="00366AAC" w:rsidRPr="00A11C07" w:rsidRDefault="00B32212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E35D5E" w14:textId="77777777" w:rsidR="005D1B02" w:rsidRPr="00A11C07" w:rsidRDefault="0012563F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Обозначение, ГОСТ, ТУ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81CD25" w14:textId="77777777" w:rsidR="009E2687" w:rsidRPr="00A11C07" w:rsidRDefault="00B32212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ед.</w:t>
            </w:r>
          </w:p>
          <w:p w14:paraId="5BA7D0CB" w14:textId="77777777" w:rsidR="00366AAC" w:rsidRPr="00A11C07" w:rsidRDefault="00B32212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01D91B" w14:textId="77777777" w:rsidR="00366AAC" w:rsidRPr="00A11C07" w:rsidRDefault="00B32212" w:rsidP="00A11C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1C07">
              <w:rPr>
                <w:rFonts w:ascii="Times New Roman" w:hAnsi="Times New Roman"/>
                <w:b/>
              </w:rPr>
              <w:t>кол-во</w:t>
            </w:r>
          </w:p>
        </w:tc>
      </w:tr>
      <w:tr w:rsidR="000462D0" w:rsidRPr="00A11C07" w14:paraId="17533465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09CC6E83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B85110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Грунтовка ЭП-057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40A9280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ТУ 2312-011-94691231-2007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4A3217A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82229" w14:textId="77777777" w:rsidR="000462D0" w:rsidRPr="00A11C07" w:rsidRDefault="00842F6A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666B67B1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E0DD4B0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A56783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Эмаль ПФ-115 (коричневая)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80E4EF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ГОСТ 6465-76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ADB5E38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A696E" w14:textId="77777777" w:rsidR="000462D0" w:rsidRPr="00A11C07" w:rsidRDefault="00842F6A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0EEE2EE2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4175DD1F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B0D6B6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Эмаль ПФ-115 (серая)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29E5E6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ГОСТ 6465-76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6583F7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48BA7" w14:textId="77777777" w:rsidR="000462D0" w:rsidRPr="00A11C07" w:rsidRDefault="00842F6A" w:rsidP="00842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7DA2D7B2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28943D4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FC10E7" w14:textId="77777777" w:rsidR="000462D0" w:rsidRPr="00A11C07" w:rsidRDefault="00842F6A" w:rsidP="00842F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Эмаль ПФ-115 (</w:t>
            </w:r>
            <w:r>
              <w:rPr>
                <w:rFonts w:ascii="Times New Roman" w:hAnsi="Times New Roman"/>
                <w:color w:val="000000"/>
              </w:rPr>
              <w:t>черная</w:t>
            </w:r>
            <w:r w:rsidRPr="00A11C0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21558B" w14:textId="77777777" w:rsidR="000462D0" w:rsidRPr="00A11C07" w:rsidRDefault="00842F6A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ГОСТ 6465-76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CDB975A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4A3A14" w14:textId="77777777" w:rsidR="000462D0" w:rsidRPr="00A11C07" w:rsidRDefault="00842F6A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7CB7AD85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B39BDF9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39F278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Эмаль эпоксидная ЭП-1236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17A68E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ТУ 6-10-2095-87.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15D81EE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E7A54" w14:textId="77777777" w:rsidR="000462D0" w:rsidRPr="00A11C07" w:rsidRDefault="000462D0" w:rsidP="00842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12</w:t>
            </w:r>
            <w:r w:rsidR="00842F6A">
              <w:rPr>
                <w:rFonts w:ascii="Times New Roman" w:hAnsi="Times New Roman"/>
                <w:color w:val="000000"/>
              </w:rPr>
              <w:t>5</w:t>
            </w:r>
            <w:r w:rsidRPr="00A11C07">
              <w:rPr>
                <w:rFonts w:ascii="Times New Roman" w:hAnsi="Times New Roman"/>
                <w:color w:val="000000"/>
              </w:rPr>
              <w:t>00,0</w:t>
            </w:r>
          </w:p>
        </w:tc>
      </w:tr>
      <w:tr w:rsidR="000462D0" w:rsidRPr="00A11C07" w14:paraId="58FA1BF9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2D88D2AF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50757B7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Эмаль эпоксидная ЭП-1294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BD0702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ТУ 6-21-69-92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C2B790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08CF00" w14:textId="77777777" w:rsidR="000462D0" w:rsidRPr="00A11C07" w:rsidRDefault="00842F6A" w:rsidP="00842F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24BF9872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0E100BA8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9BEA99" w14:textId="77777777" w:rsidR="000462D0" w:rsidRPr="00A11C07" w:rsidRDefault="000462D0" w:rsidP="00842F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 xml:space="preserve">Материал </w:t>
            </w:r>
            <w:r w:rsidR="00842F6A">
              <w:rPr>
                <w:rFonts w:ascii="Times New Roman" w:hAnsi="Times New Roman"/>
                <w:color w:val="000000"/>
              </w:rPr>
              <w:t xml:space="preserve">защитный </w:t>
            </w:r>
            <w:proofErr w:type="spellStart"/>
            <w:r w:rsidR="00842F6A">
              <w:rPr>
                <w:rFonts w:ascii="Times New Roman" w:hAnsi="Times New Roman"/>
                <w:color w:val="000000"/>
              </w:rPr>
              <w:t>химстойкий</w:t>
            </w:r>
            <w:proofErr w:type="spellEnd"/>
            <w:r w:rsidR="00842F6A">
              <w:rPr>
                <w:rFonts w:ascii="Times New Roman" w:hAnsi="Times New Roman"/>
                <w:color w:val="000000"/>
              </w:rPr>
              <w:t xml:space="preserve"> </w:t>
            </w:r>
            <w:r w:rsidRPr="00A11C07">
              <w:rPr>
                <w:rFonts w:ascii="Times New Roman" w:hAnsi="Times New Roman"/>
                <w:color w:val="000000"/>
              </w:rPr>
              <w:t xml:space="preserve"> PRIM PLATINA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83BCC2" w14:textId="77777777" w:rsidR="000462D0" w:rsidRPr="00A11C07" w:rsidRDefault="00842F6A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842F6A">
              <w:rPr>
                <w:rFonts w:ascii="Times New Roman" w:hAnsi="Times New Roman"/>
                <w:color w:val="000000"/>
              </w:rPr>
              <w:t>ТУ 20.30.12-110-53945212-2018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8ED3BC3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A8726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2350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369CB203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5480682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2E92CE" w14:textId="77777777" w:rsidR="000462D0" w:rsidRPr="00A11C07" w:rsidRDefault="000462D0" w:rsidP="005D3B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Краска масленая МА 0115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0C299B0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10503-71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48EDF42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17DD97" w14:textId="77777777" w:rsidR="000462D0" w:rsidRPr="00A11C07" w:rsidRDefault="000462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0462D0" w:rsidRPr="00A11C07" w14:paraId="6C7E800B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3465F3DC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48FF6F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Лак битумный БТ 123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7C2E38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6992-68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C0625F0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EA2AF4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280DFAF3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4C03290C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04A964A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Олифа марки К-2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74620F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32389-2013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3E2B6BC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89299C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32522089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3B60F560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B22717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Ацетон технический сорт 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924E35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2768-84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9CF3193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ADCB03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508AECAB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13B6F7B9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D4A206A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Ксилол нефтяной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CA62CA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9410-78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23CC8F5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63639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7DD52B17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7CA62C4A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FE20BA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Отвердитель № 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93A2D33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ТУ 6-10-1263-77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7E4EF1E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639D3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6306D38C" w14:textId="77777777" w:rsidTr="005D1B02">
        <w:trPr>
          <w:trHeight w:val="694"/>
        </w:trPr>
        <w:tc>
          <w:tcPr>
            <w:tcW w:w="710" w:type="dxa"/>
            <w:shd w:val="clear" w:color="auto" w:fill="auto"/>
            <w:noWrap/>
            <w:vAlign w:val="center"/>
          </w:tcPr>
          <w:p w14:paraId="75E31095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000E74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Отвердитель № 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374863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ТУ 6-10-1263-77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7E0EC68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DA47F2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0462D0" w:rsidRPr="00A11C07" w14:paraId="1CF12776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17EE8A63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3FBA5A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Растворитель Р 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DCE5FC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7827-74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D6FE5D6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13528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8</w:t>
            </w:r>
            <w:r w:rsidR="005D3BD0">
              <w:rPr>
                <w:rFonts w:ascii="Times New Roman" w:hAnsi="Times New Roman"/>
                <w:color w:val="000000"/>
              </w:rPr>
              <w:t>0</w:t>
            </w:r>
            <w:r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2993CF90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A838ADE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735EE8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</w:rPr>
              <w:t>Уайт-спирит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C0CD894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ГОСТ 3134-78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3DD67A0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D585D" w14:textId="77777777" w:rsidR="000462D0" w:rsidRPr="00A11C07" w:rsidRDefault="000462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1C07">
              <w:rPr>
                <w:rFonts w:ascii="Times New Roman" w:hAnsi="Times New Roman"/>
                <w:color w:val="000000"/>
              </w:rPr>
              <w:t>2</w:t>
            </w:r>
            <w:r w:rsidR="005D3BD0">
              <w:rPr>
                <w:rFonts w:ascii="Times New Roman" w:hAnsi="Times New Roman"/>
                <w:color w:val="000000"/>
              </w:rPr>
              <w:t>7</w:t>
            </w:r>
            <w:r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4DC68D99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268E90BE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53A32A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Грунтовка ГФ-021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A74971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ГОСТ 25129-82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9B93CF4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452BB" w14:textId="77777777" w:rsidR="000462D0" w:rsidRPr="00A11C07" w:rsidRDefault="005D3BD0" w:rsidP="00A11C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="000462D0" w:rsidRPr="00A11C0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462D0" w:rsidRPr="00A11C07" w14:paraId="63912273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5533133A" w14:textId="77777777" w:rsidR="000462D0" w:rsidRPr="00A11C07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758073" w14:textId="77777777" w:rsidR="000462D0" w:rsidRPr="00A11C07" w:rsidRDefault="000462D0" w:rsidP="00A11C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Краска ВД-АК-1180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CD703A" w14:textId="77777777" w:rsidR="000462D0" w:rsidRPr="00A11C07" w:rsidRDefault="000462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  <w:color w:val="000000"/>
              </w:rPr>
              <w:t>ГОСТ Р 52020-2003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D57409A" w14:textId="77777777" w:rsidR="000462D0" w:rsidRPr="00A11C07" w:rsidRDefault="000462D0" w:rsidP="00A11C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7564491" w14:textId="77777777" w:rsidR="000462D0" w:rsidRPr="00A11C07" w:rsidRDefault="005D3B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  <w:r w:rsidR="000462D0" w:rsidRPr="00A11C07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5D3BD0" w:rsidRPr="00A11C07" w14:paraId="0F550EAD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51E38352" w14:textId="77777777" w:rsidR="005D3BD0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31D00F" w14:textId="77777777" w:rsidR="005D3BD0" w:rsidRPr="00A11C07" w:rsidRDefault="005D3B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Грунтовка протекторная цинкосодержащая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2079F2D" w14:textId="77777777" w:rsidR="005D3BD0" w:rsidRPr="00A11C07" w:rsidRDefault="005D3BD0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5D3BD0">
              <w:rPr>
                <w:rFonts w:ascii="Times New Roman" w:hAnsi="Times New Roman"/>
                <w:color w:val="000000"/>
              </w:rPr>
              <w:t>ГОСТ Р 51693-2000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723F03" w14:textId="77777777" w:rsidR="005D3BD0" w:rsidRPr="00A11C07" w:rsidRDefault="005D3BD0" w:rsidP="00B90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E842BC" w14:textId="77777777" w:rsidR="005D3BD0" w:rsidRDefault="005D3B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170,0</w:t>
            </w:r>
          </w:p>
        </w:tc>
      </w:tr>
      <w:tr w:rsidR="005D3BD0" w:rsidRPr="00A11C07" w14:paraId="53B1ED69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4D20B74C" w14:textId="77777777" w:rsidR="005D3BD0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B24BE24" w14:textId="77777777" w:rsidR="005D3BD0" w:rsidRPr="00A11C07" w:rsidRDefault="005D3B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Краска антикоррозийная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цинкнаполненная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9F5B9F" w14:textId="77777777" w:rsidR="005D3BD0" w:rsidRPr="00A11C07" w:rsidRDefault="00D93C75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ГОСТ 9.401-2018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B8AB602" w14:textId="77777777" w:rsidR="005D3BD0" w:rsidRPr="00A11C07" w:rsidRDefault="005D3BD0" w:rsidP="00B90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753CFF" w14:textId="77777777" w:rsidR="005D3BD0" w:rsidRDefault="005D3B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5D3BD0" w:rsidRPr="00A11C07" w14:paraId="4A54A345" w14:textId="77777777" w:rsidTr="005D1B02">
        <w:trPr>
          <w:trHeight w:val="288"/>
        </w:trPr>
        <w:tc>
          <w:tcPr>
            <w:tcW w:w="710" w:type="dxa"/>
            <w:shd w:val="clear" w:color="auto" w:fill="auto"/>
            <w:noWrap/>
            <w:vAlign w:val="center"/>
          </w:tcPr>
          <w:p w14:paraId="6BEDA8C3" w14:textId="77777777" w:rsidR="005D3BD0" w:rsidRDefault="005D3BD0" w:rsidP="00A11C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7035F5" w14:textId="77777777" w:rsidR="005D3BD0" w:rsidRPr="00A11C07" w:rsidRDefault="005D3BD0" w:rsidP="00A11C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Краска разметочная дорожная белая марка «АК-539»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D2A7E2" w14:textId="77777777" w:rsidR="005D3BD0" w:rsidRPr="00A11C07" w:rsidRDefault="00D93C75" w:rsidP="00A11C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D93C75">
              <w:rPr>
                <w:rFonts w:ascii="Times New Roman" w:hAnsi="Times New Roman"/>
                <w:color w:val="000000"/>
              </w:rPr>
              <w:t>ГОСТ Р 52575-2006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A7F6591" w14:textId="77777777" w:rsidR="005D3BD0" w:rsidRPr="00A11C07" w:rsidRDefault="005D3BD0" w:rsidP="00B907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1C07">
              <w:rPr>
                <w:rFonts w:ascii="Times New Roman" w:hAnsi="Times New Roman"/>
              </w:rPr>
              <w:t>кг.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6824B3" w14:textId="77777777" w:rsidR="005D3BD0" w:rsidRDefault="005D3BD0" w:rsidP="005D3B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</w:tbl>
    <w:p w14:paraId="2C086968" w14:textId="3D324C16" w:rsidR="00366AAC" w:rsidRDefault="00B32212">
      <w:pPr>
        <w:numPr>
          <w:ilvl w:val="1"/>
          <w:numId w:val="2"/>
        </w:numPr>
        <w:spacing w:before="120" w:after="0" w:line="240" w:lineRule="auto"/>
        <w:ind w:left="567" w:hanging="567"/>
        <w:contextualSpacing/>
        <w:jc w:val="both"/>
        <w:rPr>
          <w:rFonts w:eastAsia="Times New Roman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наличии в таблице №1 конкретных торговых марок и названий </w:t>
      </w:r>
      <w:r w:rsidR="00F617D5">
        <w:rPr>
          <w:rFonts w:ascii="Times New Roman" w:eastAsia="Times New Roman" w:hAnsi="Times New Roman"/>
          <w:sz w:val="24"/>
          <w:szCs w:val="24"/>
        </w:rPr>
        <w:t>Продукции</w:t>
      </w:r>
      <w:r>
        <w:rPr>
          <w:rFonts w:ascii="Times New Roman" w:eastAsia="Times New Roman" w:hAnsi="Times New Roman"/>
          <w:sz w:val="24"/>
          <w:szCs w:val="24"/>
        </w:rPr>
        <w:t xml:space="preserve"> они могут быть заменены </w:t>
      </w:r>
      <w:r w:rsidR="00C11834">
        <w:rPr>
          <w:rFonts w:ascii="Times New Roman" w:eastAsia="Times New Roman" w:hAnsi="Times New Roman"/>
          <w:sz w:val="24"/>
          <w:szCs w:val="24"/>
        </w:rPr>
        <w:t xml:space="preserve">в предложении </w:t>
      </w:r>
      <w:r w:rsidR="00C118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участника</w:t>
      </w:r>
      <w:r w:rsidR="00C1183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эквивалентные, характеристики которых не хуже, чем у продукции, указанной в таблице</w:t>
      </w:r>
      <w:r w:rsidR="00C11834">
        <w:rPr>
          <w:rFonts w:ascii="Times New Roman" w:eastAsia="Times New Roman" w:hAnsi="Times New Roman"/>
          <w:sz w:val="24"/>
          <w:szCs w:val="24"/>
        </w:rPr>
        <w:t xml:space="preserve"> № 1.</w:t>
      </w:r>
    </w:p>
    <w:p w14:paraId="59C07E5E" w14:textId="77777777" w:rsidR="00366AAC" w:rsidRDefault="00366AAC">
      <w:pPr>
        <w:spacing w:after="0"/>
      </w:pPr>
    </w:p>
    <w:p w14:paraId="48BCAFD8" w14:textId="77777777" w:rsidR="00366AAC" w:rsidRDefault="00366AAC">
      <w:pPr>
        <w:spacing w:after="0"/>
        <w:rPr>
          <w:vanish/>
        </w:rPr>
      </w:pPr>
    </w:p>
    <w:p w14:paraId="09B2C731" w14:textId="77777777" w:rsidR="00B30EAC" w:rsidRPr="00B30EAC" w:rsidRDefault="00B30EAC" w:rsidP="00B30EAC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EAC">
        <w:rPr>
          <w:rFonts w:ascii="Times New Roman" w:hAnsi="Times New Roman"/>
          <w:b/>
          <w:bCs/>
          <w:sz w:val="24"/>
          <w:szCs w:val="24"/>
        </w:rPr>
        <w:t xml:space="preserve">СРОКИ ПОСТАВКИ ПРОДУКЦИИ </w:t>
      </w:r>
    </w:p>
    <w:p w14:paraId="2A904E7C" w14:textId="4D9DAAE7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>Начало поставки – с даты заключения договора.</w:t>
      </w:r>
    </w:p>
    <w:p w14:paraId="7D1FC0E9" w14:textId="77777777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 xml:space="preserve">Окончание поставки – </w:t>
      </w:r>
      <w:r w:rsidR="00D93C75">
        <w:rPr>
          <w:rFonts w:ascii="Times New Roman" w:hAnsi="Times New Roman"/>
          <w:sz w:val="24"/>
          <w:szCs w:val="24"/>
        </w:rPr>
        <w:t>в течение 12 месяцев с даты заключения договора</w:t>
      </w:r>
      <w:r w:rsidRPr="00B30EAC">
        <w:rPr>
          <w:rFonts w:ascii="Times New Roman" w:hAnsi="Times New Roman"/>
          <w:sz w:val="24"/>
          <w:szCs w:val="24"/>
        </w:rPr>
        <w:t>.</w:t>
      </w:r>
      <w:r w:rsidR="00D93C75">
        <w:rPr>
          <w:rFonts w:ascii="Times New Roman" w:hAnsi="Times New Roman"/>
          <w:sz w:val="24"/>
          <w:szCs w:val="24"/>
        </w:rPr>
        <w:t xml:space="preserve"> </w:t>
      </w:r>
      <w:r w:rsidR="00C11834" w:rsidRPr="00B30EAC">
        <w:rPr>
          <w:rFonts w:ascii="Times New Roman" w:hAnsi="Times New Roman"/>
          <w:sz w:val="24"/>
          <w:szCs w:val="24"/>
        </w:rPr>
        <w:t>Срок поставки по заявке не более 5 рабочих дней с даты получения авансового платежа.</w:t>
      </w:r>
    </w:p>
    <w:p w14:paraId="4638B0FE" w14:textId="77777777" w:rsidR="00B30EAC" w:rsidRPr="00B30EAC" w:rsidRDefault="00B30EAC" w:rsidP="00B30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07EACDFA" w14:textId="77777777" w:rsidR="00B30EAC" w:rsidRPr="00B30EAC" w:rsidRDefault="00B30EAC" w:rsidP="00B30EAC">
      <w:pPr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E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УСЛОВИЯ ПОСТАВКИ (ОТГРУЗКИ) ПРОДУКЦИИ</w:t>
      </w:r>
    </w:p>
    <w:p w14:paraId="55ECB128" w14:textId="77777777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644" w:hanging="644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 xml:space="preserve">Место поставки: </w:t>
      </w:r>
      <w:r w:rsidR="00D93C75">
        <w:rPr>
          <w:rFonts w:ascii="Times New Roman" w:hAnsi="Times New Roman"/>
          <w:sz w:val="24"/>
          <w:szCs w:val="24"/>
        </w:rPr>
        <w:t xml:space="preserve">Российская Федерация, Ставропольский край, </w:t>
      </w:r>
      <w:proofErr w:type="spellStart"/>
      <w:r w:rsidR="00D93C75">
        <w:rPr>
          <w:rFonts w:ascii="Times New Roman" w:hAnsi="Times New Roman"/>
          <w:sz w:val="24"/>
          <w:szCs w:val="24"/>
        </w:rPr>
        <w:t>Шпаковский</w:t>
      </w:r>
      <w:proofErr w:type="spellEnd"/>
      <w:r w:rsidR="00D93C75">
        <w:rPr>
          <w:rFonts w:ascii="Times New Roman" w:hAnsi="Times New Roman"/>
          <w:sz w:val="24"/>
          <w:szCs w:val="24"/>
        </w:rPr>
        <w:t xml:space="preserve"> район, п. Приозерный, Сенгилеевская ГЭС</w:t>
      </w:r>
      <w:r w:rsidRPr="00B30EAC">
        <w:rPr>
          <w:rFonts w:ascii="Times New Roman" w:hAnsi="Times New Roman"/>
          <w:sz w:val="24"/>
          <w:szCs w:val="24"/>
        </w:rPr>
        <w:t>.</w:t>
      </w:r>
      <w:r w:rsidR="00D93C75">
        <w:rPr>
          <w:rFonts w:ascii="Times New Roman" w:hAnsi="Times New Roman"/>
          <w:sz w:val="24"/>
          <w:szCs w:val="24"/>
        </w:rPr>
        <w:t xml:space="preserve"> </w:t>
      </w:r>
    </w:p>
    <w:p w14:paraId="7455345A" w14:textId="77777777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 xml:space="preserve"> Поставщик осуществляет поставку Продукции партиями,</w:t>
      </w:r>
      <w:r w:rsidR="009E3B38">
        <w:rPr>
          <w:rFonts w:ascii="Times New Roman" w:hAnsi="Times New Roman"/>
          <w:sz w:val="24"/>
          <w:szCs w:val="24"/>
        </w:rPr>
        <w:t xml:space="preserve"> в соответствии с потребностью Заказчика</w:t>
      </w:r>
      <w:r w:rsidRPr="00B30EAC">
        <w:rPr>
          <w:rFonts w:ascii="Times New Roman" w:hAnsi="Times New Roman"/>
          <w:sz w:val="24"/>
          <w:szCs w:val="24"/>
        </w:rPr>
        <w:t xml:space="preserve"> и по заявкам </w:t>
      </w:r>
      <w:r w:rsidR="009E3B38">
        <w:rPr>
          <w:rFonts w:ascii="Times New Roman" w:hAnsi="Times New Roman"/>
          <w:sz w:val="24"/>
          <w:szCs w:val="24"/>
        </w:rPr>
        <w:t>Заказчика</w:t>
      </w:r>
      <w:r w:rsidRPr="00B30EAC">
        <w:rPr>
          <w:rFonts w:ascii="Times New Roman" w:hAnsi="Times New Roman"/>
          <w:sz w:val="24"/>
          <w:szCs w:val="24"/>
        </w:rPr>
        <w:t xml:space="preserve">. Объем каждой конкретной партии Продукции определяется на основании соответствующей заявки </w:t>
      </w:r>
      <w:r w:rsidR="009E3B38">
        <w:rPr>
          <w:rFonts w:ascii="Times New Roman" w:hAnsi="Times New Roman"/>
          <w:sz w:val="24"/>
          <w:szCs w:val="24"/>
        </w:rPr>
        <w:t>Заказчика</w:t>
      </w:r>
      <w:r w:rsidRPr="00B30EAC">
        <w:rPr>
          <w:rFonts w:ascii="Times New Roman" w:hAnsi="Times New Roman"/>
          <w:sz w:val="24"/>
          <w:szCs w:val="24"/>
        </w:rPr>
        <w:t>.</w:t>
      </w:r>
    </w:p>
    <w:p w14:paraId="03C66553" w14:textId="34B241A0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 xml:space="preserve">Указанный в таблице </w:t>
      </w:r>
      <w:r w:rsidR="00283FB8">
        <w:rPr>
          <w:rFonts w:ascii="Times New Roman" w:hAnsi="Times New Roman"/>
          <w:sz w:val="24"/>
          <w:szCs w:val="24"/>
        </w:rPr>
        <w:t xml:space="preserve">№ </w:t>
      </w:r>
      <w:r w:rsidRPr="00B30EAC">
        <w:rPr>
          <w:rFonts w:ascii="Times New Roman" w:hAnsi="Times New Roman"/>
          <w:sz w:val="24"/>
          <w:szCs w:val="24"/>
        </w:rPr>
        <w:t xml:space="preserve">1 объем закупаемой Продукции не подлежит обязательной выборке. </w:t>
      </w:r>
      <w:r w:rsidR="009E3B38">
        <w:rPr>
          <w:rFonts w:ascii="Times New Roman" w:hAnsi="Times New Roman"/>
          <w:sz w:val="24"/>
          <w:szCs w:val="24"/>
        </w:rPr>
        <w:t>Заказчик</w:t>
      </w:r>
      <w:r w:rsidRPr="00B30EAC">
        <w:rPr>
          <w:rFonts w:ascii="Times New Roman" w:hAnsi="Times New Roman"/>
          <w:sz w:val="24"/>
          <w:szCs w:val="24"/>
        </w:rPr>
        <w:t xml:space="preserve"> вправе производить выборку Продукции в объемах в соответствии с собственными потребностями. </w:t>
      </w:r>
    </w:p>
    <w:p w14:paraId="6D29C1BE" w14:textId="77777777" w:rsidR="00B30EAC" w:rsidRPr="00B30E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>Поставка Продукции производится по товарно-транс</w:t>
      </w:r>
      <w:r w:rsidR="009E3B38">
        <w:rPr>
          <w:rFonts w:ascii="Times New Roman" w:hAnsi="Times New Roman"/>
          <w:sz w:val="24"/>
          <w:szCs w:val="24"/>
        </w:rPr>
        <w:t>портным накладным, с возвратом Заказчико</w:t>
      </w:r>
      <w:r w:rsidRPr="00B30EAC">
        <w:rPr>
          <w:rFonts w:ascii="Times New Roman" w:hAnsi="Times New Roman"/>
          <w:sz w:val="24"/>
          <w:szCs w:val="24"/>
        </w:rPr>
        <w:t>м одного экземпляра в адрес Поставщика с отметкой фактического веса Продукции. Датой поставки Продукции является дата подписания сторонами товарной накладной ТОРГ-12.</w:t>
      </w:r>
    </w:p>
    <w:p w14:paraId="75FA96BF" w14:textId="77777777" w:rsidR="00366AAC" w:rsidRDefault="00B30EAC" w:rsidP="00B30EAC">
      <w:pPr>
        <w:numPr>
          <w:ilvl w:val="1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30EAC">
        <w:rPr>
          <w:rFonts w:ascii="Times New Roman" w:hAnsi="Times New Roman"/>
          <w:sz w:val="24"/>
          <w:szCs w:val="24"/>
        </w:rPr>
        <w:t>Поставка Продукции осуществляется собственными силами и средствами Поставщика или привлеченной транспортной компанией</w:t>
      </w:r>
      <w:r w:rsidR="00B32212">
        <w:rPr>
          <w:rFonts w:ascii="Times New Roman" w:hAnsi="Times New Roman"/>
          <w:sz w:val="24"/>
          <w:szCs w:val="24"/>
        </w:rPr>
        <w:t>.</w:t>
      </w:r>
    </w:p>
    <w:p w14:paraId="29761FFD" w14:textId="77777777" w:rsidR="00366AAC" w:rsidRDefault="00366AAC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3B5F777" w14:textId="67078EB6" w:rsidR="00366AAC" w:rsidRDefault="00B32212">
      <w:pPr>
        <w:numPr>
          <w:ilvl w:val="0"/>
          <w:numId w:val="4"/>
        </w:numPr>
        <w:ind w:left="567" w:hanging="567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ТРЕБОВАНИЕ К </w:t>
      </w:r>
      <w:r w:rsidR="00B907BD">
        <w:rPr>
          <w:rFonts w:ascii="Times New Roman" w:hAnsi="Times New Roman"/>
          <w:b/>
          <w:sz w:val="24"/>
          <w:szCs w:val="24"/>
        </w:rPr>
        <w:t>СОСТАВУ ТЕХНИЧЕСКОГО ПРЕДЛОЖЕНИЯ</w:t>
      </w:r>
    </w:p>
    <w:p w14:paraId="66E35FCD" w14:textId="1D1E378F" w:rsidR="00366AAC" w:rsidRDefault="006D0DF5" w:rsidP="000B4F44">
      <w:pPr>
        <w:numPr>
          <w:ilvl w:val="1"/>
          <w:numId w:val="4"/>
        </w:numPr>
        <w:spacing w:line="240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составе технического предложения в дополнение к согласию (декларации) Участника на поставку продукции на условиях, указанных в Документации о закупке, Участник обязан также представить таблицу с перечнем и объемом предлагаемой продукции в соответствии с перечнем таблицы № 1 настоящих Технических требований.</w:t>
      </w:r>
    </w:p>
    <w:p w14:paraId="7D7173FB" w14:textId="77777777" w:rsidR="00366AAC" w:rsidRDefault="00366AAC" w:rsidP="00893BD5">
      <w:pPr>
        <w:spacing w:after="0"/>
        <w:ind w:left="567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047B722D" w14:textId="77777777" w:rsidR="00366AAC" w:rsidRDefault="00B32212">
      <w:pPr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ДОКУМЕНТАЦИИ ПО ЦЕНООБРАЗОВАНИЮ</w:t>
      </w:r>
    </w:p>
    <w:p w14:paraId="0ED7E3EB" w14:textId="77777777" w:rsidR="00366AAC" w:rsidRDefault="00B32212">
      <w:pPr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Цена за единицу Продукции включает в себя все налоги, сборы и расходы, ж/д тариф, транспортные расходы и стоимость прочих услуг и расходов, связанных с поставкой Продукции.</w:t>
      </w:r>
    </w:p>
    <w:p w14:paraId="0B4F715C" w14:textId="25164F92" w:rsidR="00366AAC" w:rsidRDefault="00B32212">
      <w:pPr>
        <w:numPr>
          <w:ilvl w:val="1"/>
          <w:numId w:val="4"/>
        </w:numPr>
        <w:spacing w:after="0" w:line="240" w:lineRule="auto"/>
        <w:ind w:left="567" w:hanging="567"/>
        <w:jc w:val="both"/>
      </w:pPr>
      <w:r>
        <w:rPr>
          <w:rFonts w:ascii="Times New Roman" w:hAnsi="Times New Roman"/>
          <w:sz w:val="24"/>
          <w:szCs w:val="24"/>
        </w:rPr>
        <w:t xml:space="preserve">Участник должен предоставить Спецификацию поставляемой Продукции </w:t>
      </w:r>
      <w:r w:rsidR="00C11834"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sz w:val="24"/>
          <w:szCs w:val="24"/>
        </w:rPr>
        <w:t>коммерческ</w:t>
      </w:r>
      <w:r w:rsidR="00C11834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предложени</w:t>
      </w:r>
      <w:r w:rsidR="00C11834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, приведенной в Документации о закупке. В случае победы Участника величина предложенных им единичных расценок в составе заявки будет закреплена в Договоре.</w:t>
      </w:r>
    </w:p>
    <w:p w14:paraId="5823DB09" w14:textId="3607F2C9" w:rsidR="00366AAC" w:rsidRPr="007A610C" w:rsidRDefault="00366AAC" w:rsidP="006B0BC5">
      <w:pPr>
        <w:widowControl w:val="0"/>
        <w:autoSpaceDE w:val="0"/>
        <w:autoSpaceDN w:val="0"/>
        <w:adjustRightInd w:val="0"/>
        <w:spacing w:after="0" w:line="240" w:lineRule="auto"/>
        <w:textAlignment w:val="baseline"/>
      </w:pPr>
    </w:p>
    <w:sectPr w:rsidR="00366AAC" w:rsidRPr="007A61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90D76" w14:textId="77777777" w:rsidR="002D42E0" w:rsidRDefault="002D42E0">
      <w:pPr>
        <w:spacing w:after="0" w:line="240" w:lineRule="auto"/>
      </w:pPr>
      <w:r>
        <w:separator/>
      </w:r>
    </w:p>
  </w:endnote>
  <w:endnote w:type="continuationSeparator" w:id="0">
    <w:p w14:paraId="69F79CF7" w14:textId="77777777" w:rsidR="002D42E0" w:rsidRDefault="002D4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519F4" w14:textId="77777777" w:rsidR="005933F8" w:rsidRDefault="005933F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1071C" w14:textId="77777777" w:rsidR="005933F8" w:rsidRDefault="005933F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09CC" w14:textId="77777777" w:rsidR="005933F8" w:rsidRDefault="005933F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F4911" w14:textId="77777777" w:rsidR="002D42E0" w:rsidRDefault="002D42E0">
      <w:pPr>
        <w:spacing w:after="0" w:line="240" w:lineRule="auto"/>
      </w:pPr>
      <w:r>
        <w:separator/>
      </w:r>
    </w:p>
  </w:footnote>
  <w:footnote w:type="continuationSeparator" w:id="0">
    <w:p w14:paraId="64AD4ED6" w14:textId="77777777" w:rsidR="002D42E0" w:rsidRDefault="002D4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8BEA5" w14:textId="77777777" w:rsidR="005933F8" w:rsidRDefault="005933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8E2F9" w14:textId="77777777" w:rsidR="00B907BD" w:rsidRDefault="00B907B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B9AFF" w14:textId="77777777" w:rsidR="005933F8" w:rsidRDefault="005933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B3ACA"/>
    <w:multiLevelType w:val="multilevel"/>
    <w:tmpl w:val="30AB3AC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9B47F93"/>
    <w:multiLevelType w:val="multilevel"/>
    <w:tmpl w:val="39B47F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20FED"/>
    <w:multiLevelType w:val="multilevel"/>
    <w:tmpl w:val="3F420FED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D76840"/>
    <w:multiLevelType w:val="multilevel"/>
    <w:tmpl w:val="64D768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40"/>
    <w:rsid w:val="000000B5"/>
    <w:rsid w:val="0000021F"/>
    <w:rsid w:val="00000292"/>
    <w:rsid w:val="00010348"/>
    <w:rsid w:val="00026B40"/>
    <w:rsid w:val="00031B52"/>
    <w:rsid w:val="00033F99"/>
    <w:rsid w:val="00034243"/>
    <w:rsid w:val="00036654"/>
    <w:rsid w:val="000462D0"/>
    <w:rsid w:val="000518E3"/>
    <w:rsid w:val="00057ED2"/>
    <w:rsid w:val="00067B9F"/>
    <w:rsid w:val="00076509"/>
    <w:rsid w:val="00080892"/>
    <w:rsid w:val="00084370"/>
    <w:rsid w:val="000877F4"/>
    <w:rsid w:val="000949C4"/>
    <w:rsid w:val="00095731"/>
    <w:rsid w:val="000B241F"/>
    <w:rsid w:val="000B26B1"/>
    <w:rsid w:val="000B4F44"/>
    <w:rsid w:val="000B6BBB"/>
    <w:rsid w:val="000D6C1D"/>
    <w:rsid w:val="000E2209"/>
    <w:rsid w:val="000E77E1"/>
    <w:rsid w:val="001127B7"/>
    <w:rsid w:val="00112842"/>
    <w:rsid w:val="00116218"/>
    <w:rsid w:val="00124CEB"/>
    <w:rsid w:val="0012563F"/>
    <w:rsid w:val="00135BB0"/>
    <w:rsid w:val="00135E66"/>
    <w:rsid w:val="0013605E"/>
    <w:rsid w:val="001402F8"/>
    <w:rsid w:val="001431F4"/>
    <w:rsid w:val="00153190"/>
    <w:rsid w:val="00153841"/>
    <w:rsid w:val="00155951"/>
    <w:rsid w:val="00164BE0"/>
    <w:rsid w:val="00172FEB"/>
    <w:rsid w:val="00177AB7"/>
    <w:rsid w:val="001843EC"/>
    <w:rsid w:val="001861BD"/>
    <w:rsid w:val="00191C80"/>
    <w:rsid w:val="00192693"/>
    <w:rsid w:val="00195643"/>
    <w:rsid w:val="001C0093"/>
    <w:rsid w:val="001D4911"/>
    <w:rsid w:val="001D62F4"/>
    <w:rsid w:val="001F68D2"/>
    <w:rsid w:val="002005CE"/>
    <w:rsid w:val="00204C33"/>
    <w:rsid w:val="00206241"/>
    <w:rsid w:val="00213ED4"/>
    <w:rsid w:val="0023328C"/>
    <w:rsid w:val="002376FD"/>
    <w:rsid w:val="0024213E"/>
    <w:rsid w:val="00252B1C"/>
    <w:rsid w:val="00253040"/>
    <w:rsid w:val="00260B36"/>
    <w:rsid w:val="0026666A"/>
    <w:rsid w:val="00270FDF"/>
    <w:rsid w:val="00274AB6"/>
    <w:rsid w:val="002752EC"/>
    <w:rsid w:val="00283FB8"/>
    <w:rsid w:val="002842D5"/>
    <w:rsid w:val="00285EA8"/>
    <w:rsid w:val="0028744C"/>
    <w:rsid w:val="002A1C6D"/>
    <w:rsid w:val="002B0EB3"/>
    <w:rsid w:val="002C22FA"/>
    <w:rsid w:val="002C2F74"/>
    <w:rsid w:val="002C4EC8"/>
    <w:rsid w:val="002C6C6E"/>
    <w:rsid w:val="002D42E0"/>
    <w:rsid w:val="002D6943"/>
    <w:rsid w:val="002E28AC"/>
    <w:rsid w:val="002E3E7E"/>
    <w:rsid w:val="002E5E35"/>
    <w:rsid w:val="002F6A88"/>
    <w:rsid w:val="00302271"/>
    <w:rsid w:val="00311B72"/>
    <w:rsid w:val="00321F88"/>
    <w:rsid w:val="00327D1E"/>
    <w:rsid w:val="00344E64"/>
    <w:rsid w:val="00347881"/>
    <w:rsid w:val="0035293C"/>
    <w:rsid w:val="0036117E"/>
    <w:rsid w:val="00361B34"/>
    <w:rsid w:val="003625B7"/>
    <w:rsid w:val="003667C1"/>
    <w:rsid w:val="00366AAC"/>
    <w:rsid w:val="00372232"/>
    <w:rsid w:val="00375996"/>
    <w:rsid w:val="00391B49"/>
    <w:rsid w:val="003924EB"/>
    <w:rsid w:val="00395B4B"/>
    <w:rsid w:val="003A25DC"/>
    <w:rsid w:val="003C2FCF"/>
    <w:rsid w:val="003C3177"/>
    <w:rsid w:val="003C5486"/>
    <w:rsid w:val="003C65F1"/>
    <w:rsid w:val="003D5785"/>
    <w:rsid w:val="003E1B8C"/>
    <w:rsid w:val="003F2D49"/>
    <w:rsid w:val="003F77A6"/>
    <w:rsid w:val="003F7DE6"/>
    <w:rsid w:val="00401ED0"/>
    <w:rsid w:val="004157A9"/>
    <w:rsid w:val="004232DB"/>
    <w:rsid w:val="00423C7C"/>
    <w:rsid w:val="00424EF4"/>
    <w:rsid w:val="00426D46"/>
    <w:rsid w:val="00440C8A"/>
    <w:rsid w:val="004417AE"/>
    <w:rsid w:val="00447544"/>
    <w:rsid w:val="00463783"/>
    <w:rsid w:val="004670CF"/>
    <w:rsid w:val="004706E8"/>
    <w:rsid w:val="00470A11"/>
    <w:rsid w:val="00472E32"/>
    <w:rsid w:val="004731F6"/>
    <w:rsid w:val="00474C9A"/>
    <w:rsid w:val="0049213A"/>
    <w:rsid w:val="004950EF"/>
    <w:rsid w:val="004A030C"/>
    <w:rsid w:val="004B203C"/>
    <w:rsid w:val="004B3B8D"/>
    <w:rsid w:val="004D2279"/>
    <w:rsid w:val="004D36D4"/>
    <w:rsid w:val="004E2BCA"/>
    <w:rsid w:val="004E4728"/>
    <w:rsid w:val="004E6853"/>
    <w:rsid w:val="004F1E3E"/>
    <w:rsid w:val="004F71CA"/>
    <w:rsid w:val="004F7BD2"/>
    <w:rsid w:val="0050229B"/>
    <w:rsid w:val="005026C2"/>
    <w:rsid w:val="00513B99"/>
    <w:rsid w:val="00516312"/>
    <w:rsid w:val="00525FCD"/>
    <w:rsid w:val="00530255"/>
    <w:rsid w:val="005325DC"/>
    <w:rsid w:val="00536F0B"/>
    <w:rsid w:val="005410F6"/>
    <w:rsid w:val="00541E24"/>
    <w:rsid w:val="0054681D"/>
    <w:rsid w:val="005469FA"/>
    <w:rsid w:val="005601D0"/>
    <w:rsid w:val="0057209A"/>
    <w:rsid w:val="005721E5"/>
    <w:rsid w:val="0057522B"/>
    <w:rsid w:val="00581E00"/>
    <w:rsid w:val="005933F8"/>
    <w:rsid w:val="005B2AF4"/>
    <w:rsid w:val="005B2E49"/>
    <w:rsid w:val="005B462B"/>
    <w:rsid w:val="005B5177"/>
    <w:rsid w:val="005B6AE8"/>
    <w:rsid w:val="005C5406"/>
    <w:rsid w:val="005C56EC"/>
    <w:rsid w:val="005C7A15"/>
    <w:rsid w:val="005D1B02"/>
    <w:rsid w:val="005D1D25"/>
    <w:rsid w:val="005D3BD0"/>
    <w:rsid w:val="005E40AE"/>
    <w:rsid w:val="005F0DDD"/>
    <w:rsid w:val="005F7E74"/>
    <w:rsid w:val="00601505"/>
    <w:rsid w:val="00611F12"/>
    <w:rsid w:val="00614E85"/>
    <w:rsid w:val="006152AA"/>
    <w:rsid w:val="0061660D"/>
    <w:rsid w:val="00621593"/>
    <w:rsid w:val="00636C4A"/>
    <w:rsid w:val="00641670"/>
    <w:rsid w:val="006479DE"/>
    <w:rsid w:val="00652A39"/>
    <w:rsid w:val="00652FBF"/>
    <w:rsid w:val="0065398C"/>
    <w:rsid w:val="00662CE9"/>
    <w:rsid w:val="006652F9"/>
    <w:rsid w:val="00670546"/>
    <w:rsid w:val="00673DB8"/>
    <w:rsid w:val="00683516"/>
    <w:rsid w:val="00684E47"/>
    <w:rsid w:val="006914B1"/>
    <w:rsid w:val="006A2578"/>
    <w:rsid w:val="006B0BC5"/>
    <w:rsid w:val="006C68E4"/>
    <w:rsid w:val="006D0DF5"/>
    <w:rsid w:val="006D4C61"/>
    <w:rsid w:val="006E25BA"/>
    <w:rsid w:val="006E348F"/>
    <w:rsid w:val="006E62F5"/>
    <w:rsid w:val="006F5D0A"/>
    <w:rsid w:val="00702F40"/>
    <w:rsid w:val="007177A4"/>
    <w:rsid w:val="00717B1B"/>
    <w:rsid w:val="00726888"/>
    <w:rsid w:val="00741C9F"/>
    <w:rsid w:val="00745D85"/>
    <w:rsid w:val="007532DA"/>
    <w:rsid w:val="00753858"/>
    <w:rsid w:val="00755457"/>
    <w:rsid w:val="00755C04"/>
    <w:rsid w:val="00755DA8"/>
    <w:rsid w:val="00782C92"/>
    <w:rsid w:val="00784134"/>
    <w:rsid w:val="00786985"/>
    <w:rsid w:val="00793B08"/>
    <w:rsid w:val="007A175B"/>
    <w:rsid w:val="007A259D"/>
    <w:rsid w:val="007A275C"/>
    <w:rsid w:val="007A49A7"/>
    <w:rsid w:val="007A610C"/>
    <w:rsid w:val="007A707B"/>
    <w:rsid w:val="007B48E5"/>
    <w:rsid w:val="007B4E2A"/>
    <w:rsid w:val="007D3226"/>
    <w:rsid w:val="007D76E5"/>
    <w:rsid w:val="007E01A5"/>
    <w:rsid w:val="007E5339"/>
    <w:rsid w:val="007F0F80"/>
    <w:rsid w:val="00806B5C"/>
    <w:rsid w:val="00815560"/>
    <w:rsid w:val="0083791A"/>
    <w:rsid w:val="00842CDC"/>
    <w:rsid w:val="00842F6A"/>
    <w:rsid w:val="00844790"/>
    <w:rsid w:val="00863CC9"/>
    <w:rsid w:val="00864D8C"/>
    <w:rsid w:val="00866080"/>
    <w:rsid w:val="008673AB"/>
    <w:rsid w:val="00872353"/>
    <w:rsid w:val="00875091"/>
    <w:rsid w:val="008771EC"/>
    <w:rsid w:val="0088197F"/>
    <w:rsid w:val="00884F96"/>
    <w:rsid w:val="00885E9B"/>
    <w:rsid w:val="008929DC"/>
    <w:rsid w:val="00893BD5"/>
    <w:rsid w:val="00895D3A"/>
    <w:rsid w:val="008975DE"/>
    <w:rsid w:val="008A7C60"/>
    <w:rsid w:val="008C51A0"/>
    <w:rsid w:val="008C615D"/>
    <w:rsid w:val="008D008B"/>
    <w:rsid w:val="008D4C26"/>
    <w:rsid w:val="008D6366"/>
    <w:rsid w:val="008E5298"/>
    <w:rsid w:val="008F2ADB"/>
    <w:rsid w:val="008F3429"/>
    <w:rsid w:val="008F7DEA"/>
    <w:rsid w:val="009107B5"/>
    <w:rsid w:val="00913230"/>
    <w:rsid w:val="00915A11"/>
    <w:rsid w:val="00925A3B"/>
    <w:rsid w:val="00950BA5"/>
    <w:rsid w:val="0096236C"/>
    <w:rsid w:val="00962588"/>
    <w:rsid w:val="009767C8"/>
    <w:rsid w:val="00983C6E"/>
    <w:rsid w:val="00984F4F"/>
    <w:rsid w:val="00984F59"/>
    <w:rsid w:val="00994432"/>
    <w:rsid w:val="009A03C1"/>
    <w:rsid w:val="009B1321"/>
    <w:rsid w:val="009D02DE"/>
    <w:rsid w:val="009D1762"/>
    <w:rsid w:val="009E2687"/>
    <w:rsid w:val="009E3B38"/>
    <w:rsid w:val="009E6A3C"/>
    <w:rsid w:val="009E77DA"/>
    <w:rsid w:val="009F33DE"/>
    <w:rsid w:val="009F443A"/>
    <w:rsid w:val="009F78A7"/>
    <w:rsid w:val="00A06920"/>
    <w:rsid w:val="00A11C07"/>
    <w:rsid w:val="00A13832"/>
    <w:rsid w:val="00A27356"/>
    <w:rsid w:val="00A32B49"/>
    <w:rsid w:val="00A50C99"/>
    <w:rsid w:val="00A51C5F"/>
    <w:rsid w:val="00A53346"/>
    <w:rsid w:val="00A63CD1"/>
    <w:rsid w:val="00A71BB0"/>
    <w:rsid w:val="00A72349"/>
    <w:rsid w:val="00A75DF9"/>
    <w:rsid w:val="00A77E8B"/>
    <w:rsid w:val="00A83CA0"/>
    <w:rsid w:val="00A84193"/>
    <w:rsid w:val="00AA1C8B"/>
    <w:rsid w:val="00AB1295"/>
    <w:rsid w:val="00AB1BE1"/>
    <w:rsid w:val="00AC6AFC"/>
    <w:rsid w:val="00AF3623"/>
    <w:rsid w:val="00AF55C0"/>
    <w:rsid w:val="00B02AA1"/>
    <w:rsid w:val="00B15206"/>
    <w:rsid w:val="00B25D2A"/>
    <w:rsid w:val="00B30EAC"/>
    <w:rsid w:val="00B32212"/>
    <w:rsid w:val="00B34375"/>
    <w:rsid w:val="00B40562"/>
    <w:rsid w:val="00B4526D"/>
    <w:rsid w:val="00B5269E"/>
    <w:rsid w:val="00B57882"/>
    <w:rsid w:val="00B619B2"/>
    <w:rsid w:val="00B635A9"/>
    <w:rsid w:val="00B75651"/>
    <w:rsid w:val="00B820A6"/>
    <w:rsid w:val="00B8256B"/>
    <w:rsid w:val="00B907BD"/>
    <w:rsid w:val="00B9101C"/>
    <w:rsid w:val="00B96409"/>
    <w:rsid w:val="00BA0D0A"/>
    <w:rsid w:val="00BA1C8D"/>
    <w:rsid w:val="00BA48F6"/>
    <w:rsid w:val="00BB08BB"/>
    <w:rsid w:val="00BB730D"/>
    <w:rsid w:val="00BC0BB6"/>
    <w:rsid w:val="00BD7E5F"/>
    <w:rsid w:val="00BE2B7D"/>
    <w:rsid w:val="00BE3650"/>
    <w:rsid w:val="00BE74D1"/>
    <w:rsid w:val="00BF1874"/>
    <w:rsid w:val="00BF2318"/>
    <w:rsid w:val="00BF525C"/>
    <w:rsid w:val="00BF5568"/>
    <w:rsid w:val="00C03949"/>
    <w:rsid w:val="00C10623"/>
    <w:rsid w:val="00C11834"/>
    <w:rsid w:val="00C12EC9"/>
    <w:rsid w:val="00C15095"/>
    <w:rsid w:val="00C2104B"/>
    <w:rsid w:val="00C27B59"/>
    <w:rsid w:val="00C41055"/>
    <w:rsid w:val="00C5059C"/>
    <w:rsid w:val="00C60D73"/>
    <w:rsid w:val="00C62358"/>
    <w:rsid w:val="00C62CC6"/>
    <w:rsid w:val="00C657C7"/>
    <w:rsid w:val="00C7356A"/>
    <w:rsid w:val="00C77E7E"/>
    <w:rsid w:val="00CA2488"/>
    <w:rsid w:val="00CA3020"/>
    <w:rsid w:val="00CA4376"/>
    <w:rsid w:val="00CB06FE"/>
    <w:rsid w:val="00CB6064"/>
    <w:rsid w:val="00CB6BCF"/>
    <w:rsid w:val="00CD1345"/>
    <w:rsid w:val="00CD640A"/>
    <w:rsid w:val="00CE5F3B"/>
    <w:rsid w:val="00CE6498"/>
    <w:rsid w:val="00D06427"/>
    <w:rsid w:val="00D14345"/>
    <w:rsid w:val="00D16472"/>
    <w:rsid w:val="00D25037"/>
    <w:rsid w:val="00D30F98"/>
    <w:rsid w:val="00D43857"/>
    <w:rsid w:val="00D44019"/>
    <w:rsid w:val="00D4550C"/>
    <w:rsid w:val="00D51DFD"/>
    <w:rsid w:val="00D67D8C"/>
    <w:rsid w:val="00D737DC"/>
    <w:rsid w:val="00D77B40"/>
    <w:rsid w:val="00D9159F"/>
    <w:rsid w:val="00D91A8A"/>
    <w:rsid w:val="00D93C75"/>
    <w:rsid w:val="00DA1DAB"/>
    <w:rsid w:val="00DA33BB"/>
    <w:rsid w:val="00DA7327"/>
    <w:rsid w:val="00DA756C"/>
    <w:rsid w:val="00DB0813"/>
    <w:rsid w:val="00DB661E"/>
    <w:rsid w:val="00DB7757"/>
    <w:rsid w:val="00DC2CF0"/>
    <w:rsid w:val="00DC4281"/>
    <w:rsid w:val="00DD5731"/>
    <w:rsid w:val="00DD66E2"/>
    <w:rsid w:val="00DE1A55"/>
    <w:rsid w:val="00DE49AD"/>
    <w:rsid w:val="00DF009B"/>
    <w:rsid w:val="00DF0C65"/>
    <w:rsid w:val="00DF413C"/>
    <w:rsid w:val="00DF4AE0"/>
    <w:rsid w:val="00DF6CA4"/>
    <w:rsid w:val="00E07FBB"/>
    <w:rsid w:val="00E14375"/>
    <w:rsid w:val="00E15153"/>
    <w:rsid w:val="00E1593E"/>
    <w:rsid w:val="00E1620A"/>
    <w:rsid w:val="00E17807"/>
    <w:rsid w:val="00E21ED0"/>
    <w:rsid w:val="00E350A8"/>
    <w:rsid w:val="00E511ED"/>
    <w:rsid w:val="00E5410C"/>
    <w:rsid w:val="00E67223"/>
    <w:rsid w:val="00E83D34"/>
    <w:rsid w:val="00E841CC"/>
    <w:rsid w:val="00E8479F"/>
    <w:rsid w:val="00E92069"/>
    <w:rsid w:val="00E94BA3"/>
    <w:rsid w:val="00E95F6F"/>
    <w:rsid w:val="00E97740"/>
    <w:rsid w:val="00EA214C"/>
    <w:rsid w:val="00EA2A36"/>
    <w:rsid w:val="00EC2311"/>
    <w:rsid w:val="00EC42FF"/>
    <w:rsid w:val="00EC62B5"/>
    <w:rsid w:val="00ED0BDA"/>
    <w:rsid w:val="00ED1E9E"/>
    <w:rsid w:val="00ED3CD4"/>
    <w:rsid w:val="00ED4B4D"/>
    <w:rsid w:val="00ED7458"/>
    <w:rsid w:val="00ED7B3D"/>
    <w:rsid w:val="00EE1E47"/>
    <w:rsid w:val="00EF78B7"/>
    <w:rsid w:val="00F06748"/>
    <w:rsid w:val="00F06960"/>
    <w:rsid w:val="00F10402"/>
    <w:rsid w:val="00F1104D"/>
    <w:rsid w:val="00F11AD5"/>
    <w:rsid w:val="00F125FC"/>
    <w:rsid w:val="00F20D63"/>
    <w:rsid w:val="00F27C36"/>
    <w:rsid w:val="00F35D6E"/>
    <w:rsid w:val="00F40398"/>
    <w:rsid w:val="00F473FE"/>
    <w:rsid w:val="00F54443"/>
    <w:rsid w:val="00F617D5"/>
    <w:rsid w:val="00F62792"/>
    <w:rsid w:val="00F631E8"/>
    <w:rsid w:val="00F76AB7"/>
    <w:rsid w:val="00F97C36"/>
    <w:rsid w:val="00FA05BB"/>
    <w:rsid w:val="00FA7F73"/>
    <w:rsid w:val="00FD0F51"/>
    <w:rsid w:val="00FD71D7"/>
    <w:rsid w:val="00FE1EE0"/>
    <w:rsid w:val="00FE7199"/>
    <w:rsid w:val="00FF02D2"/>
    <w:rsid w:val="00FF17FF"/>
    <w:rsid w:val="19B5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ED6F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semiHidden="0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pPr>
      <w:spacing w:line="259" w:lineRule="auto"/>
    </w:pPr>
    <w:rPr>
      <w:b/>
      <w:b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99"/>
    <w:semiHidden/>
    <w:unhideWhenUsed/>
    <w:pPr>
      <w:spacing w:after="120"/>
    </w:pPr>
  </w:style>
  <w:style w:type="paragraph" w:styleId="ad">
    <w:name w:val="Body Text First Indent"/>
    <w:basedOn w:val="ab"/>
    <w:link w:val="ae"/>
    <w:uiPriority w:val="99"/>
    <w:unhideWhenUsed/>
    <w:pPr>
      <w:spacing w:after="160"/>
      <w:ind w:firstLine="360"/>
    </w:p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annotation reference"/>
    <w:uiPriority w:val="99"/>
    <w:semiHidden/>
    <w:unhideWhenUsed/>
    <w:rPr>
      <w:sz w:val="16"/>
      <w:szCs w:val="16"/>
    </w:rPr>
  </w:style>
  <w:style w:type="character" w:styleId="af3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f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uiPriority w:val="99"/>
    <w:semiHidden/>
  </w:style>
  <w:style w:type="character" w:customStyle="1" w:styleId="ae">
    <w:name w:val="Красная строка Знак"/>
    <w:basedOn w:val="ac"/>
    <w:link w:val="ad"/>
    <w:uiPriority w:val="99"/>
  </w:style>
  <w:style w:type="character" w:customStyle="1" w:styleId="a6">
    <w:name w:val="Текст примечания Знак"/>
    <w:link w:val="a5"/>
    <w:uiPriority w:val="99"/>
    <w:semiHidden/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</w:style>
  <w:style w:type="character" w:customStyle="1" w:styleId="a4">
    <w:name w:val="Текст выноски Знак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9"/>
    <w:uiPriority w:val="99"/>
  </w:style>
  <w:style w:type="paragraph" w:customStyle="1" w:styleId="11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Тема примечания Знак"/>
    <w:link w:val="a7"/>
    <w:uiPriority w:val="99"/>
    <w:semiHidden/>
    <w:rPr>
      <w:b/>
      <w:bCs/>
      <w:sz w:val="20"/>
      <w:szCs w:val="20"/>
      <w:lang w:eastAsia="en-US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3B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semiHidden="0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pPr>
      <w:spacing w:line="259" w:lineRule="auto"/>
    </w:pPr>
    <w:rPr>
      <w:b/>
      <w:bCs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uiPriority w:val="99"/>
    <w:semiHidden/>
    <w:unhideWhenUsed/>
    <w:pPr>
      <w:spacing w:after="120"/>
    </w:pPr>
  </w:style>
  <w:style w:type="paragraph" w:styleId="ad">
    <w:name w:val="Body Text First Indent"/>
    <w:basedOn w:val="ab"/>
    <w:link w:val="ae"/>
    <w:uiPriority w:val="99"/>
    <w:unhideWhenUsed/>
    <w:pPr>
      <w:spacing w:after="160"/>
      <w:ind w:firstLine="360"/>
    </w:p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annotation reference"/>
    <w:uiPriority w:val="99"/>
    <w:semiHidden/>
    <w:unhideWhenUsed/>
    <w:rPr>
      <w:sz w:val="16"/>
      <w:szCs w:val="16"/>
    </w:rPr>
  </w:style>
  <w:style w:type="character" w:styleId="af3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f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uiPriority w:val="99"/>
    <w:semiHidden/>
  </w:style>
  <w:style w:type="character" w:customStyle="1" w:styleId="ae">
    <w:name w:val="Красная строка Знак"/>
    <w:basedOn w:val="ac"/>
    <w:link w:val="ad"/>
    <w:uiPriority w:val="99"/>
  </w:style>
  <w:style w:type="character" w:customStyle="1" w:styleId="a6">
    <w:name w:val="Текст примечания Знак"/>
    <w:link w:val="a5"/>
    <w:uiPriority w:val="99"/>
    <w:semiHidden/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</w:style>
  <w:style w:type="character" w:customStyle="1" w:styleId="a4">
    <w:name w:val="Текст выноски Знак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aa">
    <w:name w:val="Верхний колонтитул Знак"/>
    <w:basedOn w:val="a0"/>
    <w:link w:val="a9"/>
    <w:uiPriority w:val="99"/>
  </w:style>
  <w:style w:type="paragraph" w:customStyle="1" w:styleId="11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Тема примечания Знак"/>
    <w:link w:val="a7"/>
    <w:uiPriority w:val="99"/>
    <w:semiHidden/>
    <w:rPr>
      <w:b/>
      <w:bCs/>
      <w:sz w:val="20"/>
      <w:szCs w:val="20"/>
      <w:lang w:eastAsia="en-US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3B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550129-9792-4E69-A53A-092AF0B2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6900</Characters>
  <Application>Microsoft Office Word</Application>
  <DocSecurity>0</DocSecurity>
  <Lines>57</Lines>
  <Paragraphs>16</Paragraphs>
  <ScaleCrop>false</ScaleCrop>
  <Company/>
  <LinksUpToDate>false</LinksUpToDate>
  <CharactersWithSpaces>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2021-09-14T13:03:00Z</dcterms:created>
  <dcterms:modified xsi:type="dcterms:W3CDTF">2021-09-15T07:34:00Z</dcterms:modified>
</cp:coreProperties>
</file>